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7560"/>
      </w:tblGrid>
      <w:tr w:rsidR="00777E94" w:rsidRPr="000779ED" w:rsidTr="00DC442F">
        <w:trPr>
          <w:trHeight w:val="1800"/>
        </w:trPr>
        <w:tc>
          <w:tcPr>
            <w:tcW w:w="3846" w:type="dxa"/>
          </w:tcPr>
          <w:p w:rsidR="00777E94" w:rsidRPr="00553AE6" w:rsidRDefault="00FF2EF1" w:rsidP="00782AA1">
            <w:pPr>
              <w:rPr>
                <w:sz w:val="36"/>
                <w:szCs w:val="36"/>
              </w:rPr>
            </w:pPr>
            <w:r w:rsidRPr="00C066EA">
              <w:rPr>
                <w:noProof/>
                <w:sz w:val="24"/>
                <w:szCs w:val="24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8.8pt;margin-top:79.5pt;width:666.75pt;height:138.1pt;z-index:251661312;visibility:visible" fillcolor="#f79646 [3209]" strokecolor="white [3212]" strokeweight="0">
                  <v:shadow on="t" type="perspective" color="#974706 [1609]" opacity=".5" offset="1pt" offset2="-1pt"/>
                  <v:textbox>
                    <w:txbxContent>
                      <w:p w:rsidR="000779ED" w:rsidRPr="002F3BF0" w:rsidRDefault="008D7691" w:rsidP="00FF2EF1">
                        <w:pPr>
                          <w:spacing w:after="0"/>
                          <w:rPr>
                            <w:color w:val="000000" w:themeColor="text1"/>
                            <w:lang w:val="fr-CH"/>
                          </w:rPr>
                        </w:pPr>
                        <w:r>
                          <w:rPr>
                            <w:color w:val="000000" w:themeColor="text1"/>
                            <w:lang w:val="fr-CH"/>
                          </w:rPr>
                          <w:t>Le Parti Pirate Genevois vous invite à signer la présente pétition s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 xml:space="preserve">uite au référendum sur la </w:t>
                        </w:r>
                        <w:proofErr w:type="spellStart"/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>LPol</w:t>
                        </w:r>
                        <w:proofErr w:type="spellEnd"/>
                        <w:r w:rsidR="00DC442F">
                          <w:rPr>
                            <w:color w:val="000000" w:themeColor="text1"/>
                            <w:lang w:val="fr-CH"/>
                          </w:rPr>
                          <w:t xml:space="preserve"> le 8 mars 2015 : 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>le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 xml:space="preserve"> 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 xml:space="preserve">score </w:t>
                        </w:r>
                        <w:r w:rsidR="00DC442F">
                          <w:rPr>
                            <w:color w:val="000000" w:themeColor="text1"/>
                            <w:lang w:val="fr-CH"/>
                          </w:rPr>
                          <w:t xml:space="preserve">extrêmement serré 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 xml:space="preserve">du scrutin fut très disputé, </w:t>
                        </w:r>
                        <w:r w:rsidR="00DC442F">
                          <w:rPr>
                            <w:color w:val="000000" w:themeColor="text1"/>
                            <w:lang w:val="fr-CH"/>
                          </w:rPr>
                          <w:t xml:space="preserve">et 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>s’en suivi une polémique quant à l’exactitude du décompte ! Le Parti Pirate Genevois étant très attaché aux fondements de la démocratie directe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 xml:space="preserve">, </w:t>
                        </w:r>
                        <w:r w:rsidR="00DC442F">
                          <w:rPr>
                            <w:color w:val="000000" w:themeColor="text1"/>
                            <w:lang w:val="fr-CH"/>
                          </w:rPr>
                          <w:t xml:space="preserve">il souhaite 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t>améliorer la qualité et la sécurité de la gestion des scrutins au niveau des locaux de vote pour ne plus jamais avoir à faire face à de tels incertitudes quant au résultat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 xml:space="preserve">, </w:t>
                        </w:r>
                        <w:r w:rsidR="00DC442F">
                          <w:rPr>
                            <w:color w:val="000000" w:themeColor="text1"/>
                            <w:lang w:val="fr-CH"/>
                          </w:rPr>
                          <w:t>pour se faire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> :</w:t>
                        </w:r>
                        <w:r w:rsidR="000779ED" w:rsidRPr="002F3BF0">
                          <w:rPr>
                            <w:color w:val="000000" w:themeColor="text1"/>
                            <w:lang w:val="fr-CH"/>
                          </w:rPr>
                          <w:br/>
                        </w:r>
                      </w:p>
                      <w:p w:rsidR="00DE5E3F" w:rsidRPr="002F3BF0" w:rsidRDefault="00DE5E3F" w:rsidP="002F3BF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  <w:lang w:val="fr-CH"/>
                          </w:rPr>
                        </w:pPr>
                        <w:r w:rsidRPr="002F3BF0">
                          <w:rPr>
                            <w:color w:val="000000" w:themeColor="text1"/>
                            <w:lang w:val="fr-CH"/>
                          </w:rPr>
                          <w:t>Nous demandons a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 xml:space="preserve">u Conseil d’Etat </w:t>
                        </w:r>
                        <w:r w:rsidR="002F3BF0" w:rsidRPr="002F3BF0">
                          <w:rPr>
                            <w:rStyle w:val="author-p-43750"/>
                            <w:color w:val="000000" w:themeColor="text1"/>
                            <w:lang w:val="fr-CH"/>
                          </w:rPr>
                          <w:t>la promotion</w:t>
                        </w:r>
                        <w:r w:rsidR="00DC442F">
                          <w:rPr>
                            <w:rStyle w:val="author-p-43750"/>
                            <w:color w:val="000000" w:themeColor="text1"/>
                            <w:lang w:val="fr-CH"/>
                          </w:rPr>
                          <w:t xml:space="preserve"> active</w:t>
                        </w:r>
                        <w:r w:rsidR="002F3BF0" w:rsidRPr="002F3BF0">
                          <w:rPr>
                            <w:rStyle w:val="author-p-43750"/>
                            <w:color w:val="000000" w:themeColor="text1"/>
                            <w:lang w:val="fr-CH"/>
                          </w:rPr>
                          <w:t xml:space="preserve"> du vote électronique et son utilisation dans les locaux de vote</w:t>
                        </w:r>
                      </w:p>
                      <w:p w:rsidR="00DE5E3F" w:rsidRPr="002F3BF0" w:rsidRDefault="00DE5E3F" w:rsidP="00782A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jc w:val="both"/>
                          <w:rPr>
                            <w:color w:val="000000" w:themeColor="text1"/>
                            <w:lang w:val="fr-CH"/>
                          </w:rPr>
                        </w:pPr>
                        <w:r w:rsidRPr="002F3BF0">
                          <w:rPr>
                            <w:color w:val="000000" w:themeColor="text1"/>
                            <w:lang w:val="fr-CH"/>
                          </w:rPr>
                          <w:t>Nous demandons au Conseil d’Etat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 xml:space="preserve"> l’intégration de toutes les élections dans le système d’e-</w:t>
                        </w:r>
                        <w:proofErr w:type="spellStart"/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>voting</w:t>
                        </w:r>
                        <w:proofErr w:type="spellEnd"/>
                        <w:r w:rsidRPr="002F3BF0">
                          <w:rPr>
                            <w:color w:val="000000" w:themeColor="text1"/>
                            <w:lang w:val="fr-CH"/>
                          </w:rPr>
                          <w:t>.</w:t>
                        </w:r>
                      </w:p>
                      <w:p w:rsidR="00DE5E3F" w:rsidRPr="002F3BF0" w:rsidRDefault="00DE5E3F" w:rsidP="00782A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jc w:val="both"/>
                          <w:rPr>
                            <w:color w:val="000000" w:themeColor="text1"/>
                            <w:lang w:val="fr-CH"/>
                          </w:rPr>
                        </w:pPr>
                        <w:r w:rsidRPr="002F3BF0">
                          <w:rPr>
                            <w:color w:val="000000" w:themeColor="text1"/>
                            <w:lang w:val="fr-CH"/>
                          </w:rPr>
                          <w:t xml:space="preserve">Nous demandons au Conseil d’Etat </w:t>
                        </w:r>
                        <w:r w:rsidR="002F3BF0" w:rsidRPr="002F3BF0">
                          <w:rPr>
                            <w:color w:val="000000" w:themeColor="text1"/>
                            <w:lang w:val="fr-CH"/>
                          </w:rPr>
                          <w:t>et à la Chancellerie de mettre en œuvre les deux points ci-dessus d’ici 3 ans</w:t>
                        </w:r>
                        <w:r w:rsidRPr="002F3BF0">
                          <w:rPr>
                            <w:color w:val="000000" w:themeColor="text1"/>
                            <w:lang w:val="fr-CH"/>
                          </w:rPr>
                          <w:t>.</w:t>
                        </w:r>
                      </w:p>
                      <w:p w:rsidR="00DE5E3F" w:rsidRPr="002F3BF0" w:rsidRDefault="00DE5E3F">
                        <w:pPr>
                          <w:rPr>
                            <w:color w:val="000000" w:themeColor="text1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8D7691">
              <w:rPr>
                <w:noProof/>
                <w:lang w:val="fr-CH" w:eastAsia="fr-CH"/>
              </w:rPr>
              <w:drawing>
                <wp:inline distT="0" distB="0" distL="0" distR="0">
                  <wp:extent cx="3474720" cy="1104900"/>
                  <wp:effectExtent l="0" t="0" r="0" b="0"/>
                  <wp:docPr id="1" name="Picture 1" descr="Parti Pirate Genevois | Section Genevoise du Parti Pirate Su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i Pirate Genevois | Section Genevoise du Parti Pirate Su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2" w:type="dxa"/>
            <w:vAlign w:val="center"/>
          </w:tcPr>
          <w:p w:rsidR="00777E94" w:rsidRPr="00782AA1" w:rsidRDefault="00DC442F" w:rsidP="00DC442F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Verdana" w:hAnsi="Verdana"/>
                <w:lang w:val="fr-CH"/>
              </w:rPr>
            </w:pPr>
            <w:r>
              <w:rPr>
                <w:rFonts w:ascii="Verdana" w:hAnsi="Verdana"/>
                <w:sz w:val="44"/>
                <w:lang w:val="fr-CH"/>
              </w:rPr>
              <w:t>Pétition:</w:t>
            </w:r>
            <w:r>
              <w:rPr>
                <w:rFonts w:ascii="Verdana" w:hAnsi="Verdana"/>
                <w:sz w:val="44"/>
                <w:lang w:val="fr-CH"/>
              </w:rPr>
              <w:br/>
            </w:r>
            <w:r w:rsidR="000779ED" w:rsidRPr="00DC442F">
              <w:rPr>
                <w:rFonts w:ascii="Verdana" w:hAnsi="Verdana"/>
                <w:sz w:val="44"/>
                <w:lang w:val="fr-CH"/>
              </w:rPr>
              <w:t>Pour un local de vote chez soi !</w:t>
            </w:r>
          </w:p>
        </w:tc>
      </w:tr>
    </w:tbl>
    <w:p w:rsidR="00782AA1" w:rsidRDefault="008C4001" w:rsidP="008C4001">
      <w:pPr>
        <w:pStyle w:val="ListParagraph"/>
        <w:spacing w:after="120"/>
        <w:rPr>
          <w:lang w:val="fr-CH"/>
        </w:rPr>
      </w:pPr>
      <w:r>
        <w:rPr>
          <w:noProof/>
          <w:sz w:val="24"/>
          <w:szCs w:val="24"/>
          <w:lang w:val="fr-CH"/>
        </w:rPr>
        <w:br/>
      </w:r>
    </w:p>
    <w:p w:rsidR="008C4001" w:rsidRPr="008C4001" w:rsidRDefault="008C4001" w:rsidP="008C4001">
      <w:pPr>
        <w:pStyle w:val="ListParagraph"/>
        <w:spacing w:after="120"/>
        <w:rPr>
          <w:lang w:val="fr-CH"/>
        </w:rPr>
      </w:pPr>
    </w:p>
    <w:p w:rsidR="00782AA1" w:rsidRDefault="00782AA1" w:rsidP="00782AA1">
      <w:pPr>
        <w:rPr>
          <w:lang w:val="fr-CH"/>
        </w:rPr>
      </w:pPr>
    </w:p>
    <w:p w:rsidR="00782AA1" w:rsidRDefault="00782AA1" w:rsidP="00782AA1">
      <w:pPr>
        <w:rPr>
          <w:lang w:val="fr-CH"/>
        </w:rPr>
      </w:pPr>
    </w:p>
    <w:p w:rsidR="00782AA1" w:rsidRDefault="00782AA1" w:rsidP="00782AA1">
      <w:pPr>
        <w:rPr>
          <w:lang w:val="fr-CH"/>
        </w:rPr>
      </w:pPr>
    </w:p>
    <w:tbl>
      <w:tblPr>
        <w:tblStyle w:val="TableGrid"/>
        <w:tblW w:w="13106" w:type="dxa"/>
        <w:tblLook w:val="04A0"/>
      </w:tblPr>
      <w:tblGrid>
        <w:gridCol w:w="2660"/>
        <w:gridCol w:w="1984"/>
        <w:gridCol w:w="234"/>
        <w:gridCol w:w="2885"/>
        <w:gridCol w:w="1941"/>
        <w:gridCol w:w="3402"/>
      </w:tblGrid>
      <w:tr w:rsidR="00E31296" w:rsidRPr="00E31296" w:rsidTr="00E31296">
        <w:tc>
          <w:tcPr>
            <w:tcW w:w="2660" w:type="dxa"/>
            <w:vAlign w:val="center"/>
          </w:tcPr>
          <w:p w:rsidR="00E31296" w:rsidRPr="00E31296" w:rsidRDefault="00E31296" w:rsidP="0057722F">
            <w:pPr>
              <w:jc w:val="center"/>
              <w:rPr>
                <w:b/>
                <w:lang w:val="fr-CH"/>
              </w:rPr>
            </w:pPr>
            <w:r w:rsidRPr="00E31296">
              <w:rPr>
                <w:b/>
                <w:lang w:val="fr-CH"/>
              </w:rPr>
              <w:t>Nom</w:t>
            </w:r>
          </w:p>
        </w:tc>
        <w:tc>
          <w:tcPr>
            <w:tcW w:w="1984" w:type="dxa"/>
            <w:vAlign w:val="center"/>
          </w:tcPr>
          <w:p w:rsidR="00E31296" w:rsidRPr="00E31296" w:rsidRDefault="00E31296" w:rsidP="0057722F">
            <w:pPr>
              <w:jc w:val="center"/>
              <w:rPr>
                <w:b/>
                <w:lang w:val="fr-CH"/>
              </w:rPr>
            </w:pPr>
            <w:r w:rsidRPr="00E31296">
              <w:rPr>
                <w:b/>
                <w:lang w:val="fr-CH"/>
              </w:rPr>
              <w:t>Prénom</w:t>
            </w:r>
          </w:p>
        </w:tc>
        <w:tc>
          <w:tcPr>
            <w:tcW w:w="3119" w:type="dxa"/>
            <w:gridSpan w:val="2"/>
            <w:vAlign w:val="center"/>
          </w:tcPr>
          <w:p w:rsidR="00E31296" w:rsidRPr="00E31296" w:rsidRDefault="00E31296" w:rsidP="0057722F">
            <w:pPr>
              <w:jc w:val="center"/>
              <w:rPr>
                <w:b/>
                <w:lang w:val="fr-CH"/>
              </w:rPr>
            </w:pPr>
            <w:r w:rsidRPr="00E31296">
              <w:rPr>
                <w:b/>
                <w:lang w:val="fr-CH"/>
              </w:rPr>
              <w:t>Adresse</w:t>
            </w:r>
            <w:r>
              <w:rPr>
                <w:b/>
                <w:lang w:val="fr-CH"/>
              </w:rPr>
              <w:t xml:space="preserve"> complète</w:t>
            </w:r>
          </w:p>
        </w:tc>
        <w:tc>
          <w:tcPr>
            <w:tcW w:w="1941" w:type="dxa"/>
            <w:vAlign w:val="center"/>
          </w:tcPr>
          <w:p w:rsidR="00E31296" w:rsidRPr="00E31296" w:rsidRDefault="00E31296" w:rsidP="0057722F">
            <w:pPr>
              <w:jc w:val="center"/>
              <w:rPr>
                <w:b/>
                <w:lang w:val="fr-CH"/>
              </w:rPr>
            </w:pPr>
            <w:r w:rsidRPr="00E31296">
              <w:rPr>
                <w:b/>
                <w:lang w:val="fr-CH"/>
              </w:rPr>
              <w:t>Date de naissance</w:t>
            </w:r>
          </w:p>
        </w:tc>
        <w:tc>
          <w:tcPr>
            <w:tcW w:w="3402" w:type="dxa"/>
            <w:vAlign w:val="center"/>
          </w:tcPr>
          <w:p w:rsidR="00E31296" w:rsidRPr="00E31296" w:rsidRDefault="00E31296" w:rsidP="0057722F">
            <w:pPr>
              <w:jc w:val="center"/>
              <w:rPr>
                <w:b/>
                <w:lang w:val="fr-CH"/>
              </w:rPr>
            </w:pPr>
            <w:r w:rsidRPr="00E31296">
              <w:rPr>
                <w:b/>
                <w:lang w:val="fr-CH"/>
              </w:rPr>
              <w:t>Signature</w:t>
            </w: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E31296">
            <w:pPr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>
            <w:pPr>
              <w:rPr>
                <w:lang w:val="fr-CH"/>
              </w:rPr>
            </w:pPr>
          </w:p>
          <w:p w:rsidR="00E31296" w:rsidRDefault="00E31296">
            <w:pPr>
              <w:rPr>
                <w:lang w:val="fr-CH"/>
              </w:rPr>
            </w:pP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57722F">
            <w:pPr>
              <w:jc w:val="center"/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>
            <w:pPr>
              <w:rPr>
                <w:lang w:val="fr-CH"/>
              </w:rPr>
            </w:pPr>
          </w:p>
          <w:p w:rsidR="00E31296" w:rsidRDefault="00E31296">
            <w:pPr>
              <w:rPr>
                <w:lang w:val="fr-CH"/>
              </w:rPr>
            </w:pP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57722F">
            <w:pPr>
              <w:jc w:val="center"/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>
            <w:pPr>
              <w:rPr>
                <w:lang w:val="fr-CH"/>
              </w:rPr>
            </w:pPr>
          </w:p>
          <w:p w:rsidR="00E31296" w:rsidRDefault="00E31296">
            <w:pPr>
              <w:rPr>
                <w:lang w:val="fr-CH"/>
              </w:rPr>
            </w:pP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57722F">
            <w:pPr>
              <w:jc w:val="center"/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>
            <w:pPr>
              <w:rPr>
                <w:lang w:val="fr-CH"/>
              </w:rPr>
            </w:pPr>
          </w:p>
          <w:p w:rsidR="00E31296" w:rsidRDefault="00E31296">
            <w:pPr>
              <w:rPr>
                <w:lang w:val="fr-CH"/>
              </w:rPr>
            </w:pP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FB22B2">
            <w:pPr>
              <w:jc w:val="center"/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 w:rsidP="00FB22B2">
            <w:pPr>
              <w:rPr>
                <w:lang w:val="fr-CH"/>
              </w:rPr>
            </w:pPr>
          </w:p>
          <w:p w:rsidR="00E31296" w:rsidRDefault="00E31296" w:rsidP="00FB22B2">
            <w:pPr>
              <w:rPr>
                <w:lang w:val="fr-CH"/>
              </w:rPr>
            </w:pPr>
          </w:p>
        </w:tc>
      </w:tr>
      <w:tr w:rsidR="00E31296" w:rsidTr="00E31296">
        <w:trPr>
          <w:trHeight w:val="851"/>
        </w:trPr>
        <w:tc>
          <w:tcPr>
            <w:tcW w:w="2660" w:type="dxa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1984" w:type="dxa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E31296" w:rsidRDefault="00E31296" w:rsidP="00FB22B2">
            <w:pPr>
              <w:rPr>
                <w:lang w:val="fr-CH"/>
              </w:rPr>
            </w:pPr>
          </w:p>
        </w:tc>
        <w:tc>
          <w:tcPr>
            <w:tcW w:w="1941" w:type="dxa"/>
            <w:vAlign w:val="center"/>
          </w:tcPr>
          <w:p w:rsidR="00E31296" w:rsidRDefault="00E31296" w:rsidP="00FB22B2">
            <w:pPr>
              <w:jc w:val="center"/>
              <w:rPr>
                <w:lang w:val="fr-CH"/>
              </w:rPr>
            </w:pPr>
          </w:p>
        </w:tc>
        <w:tc>
          <w:tcPr>
            <w:tcW w:w="3402" w:type="dxa"/>
          </w:tcPr>
          <w:p w:rsidR="00E31296" w:rsidRDefault="00E31296" w:rsidP="00FB22B2">
            <w:pPr>
              <w:rPr>
                <w:lang w:val="fr-CH"/>
              </w:rPr>
            </w:pPr>
          </w:p>
          <w:p w:rsidR="00E31296" w:rsidRDefault="00E31296" w:rsidP="00FB22B2">
            <w:pPr>
              <w:rPr>
                <w:lang w:val="fr-CH"/>
              </w:rPr>
            </w:pPr>
          </w:p>
        </w:tc>
      </w:tr>
      <w:tr w:rsidR="00E31296" w:rsidRPr="00A37E39" w:rsidTr="00E31296">
        <w:trPr>
          <w:gridAfter w:val="3"/>
          <w:wAfter w:w="8228" w:type="dxa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296" w:rsidRDefault="00E31296" w:rsidP="00782AA1">
            <w:pPr>
              <w:rPr>
                <w:lang w:val="fr-CH"/>
              </w:rPr>
            </w:pPr>
          </w:p>
        </w:tc>
      </w:tr>
    </w:tbl>
    <w:p w:rsidR="006B1BB9" w:rsidRPr="00E31296" w:rsidRDefault="00E31296" w:rsidP="00E31296">
      <w:pPr>
        <w:rPr>
          <w:b/>
          <w:lang w:val="fr-CH"/>
        </w:rPr>
      </w:pPr>
      <w:r w:rsidRPr="00E31296">
        <w:rPr>
          <w:b/>
          <w:lang w:val="fr-CH"/>
        </w:rPr>
        <w:t xml:space="preserve">Ce formulaire peut être retourné à : </w:t>
      </w:r>
      <w:r w:rsidR="008D7691">
        <w:rPr>
          <w:b/>
          <w:lang w:val="fr-CH"/>
        </w:rPr>
        <w:t xml:space="preserve">Parti Pirate Genevois / c/o Sébastien </w:t>
      </w:r>
      <w:proofErr w:type="spellStart"/>
      <w:r w:rsidR="008D7691">
        <w:rPr>
          <w:b/>
          <w:lang w:val="fr-CH"/>
        </w:rPr>
        <w:t>Schopfer</w:t>
      </w:r>
      <w:proofErr w:type="spellEnd"/>
      <w:r w:rsidR="008D7691">
        <w:rPr>
          <w:b/>
          <w:lang w:val="fr-CH"/>
        </w:rPr>
        <w:t xml:space="preserve"> </w:t>
      </w:r>
      <w:proofErr w:type="spellStart"/>
      <w:r w:rsidR="008D7691">
        <w:rPr>
          <w:b/>
          <w:lang w:val="fr-CH"/>
        </w:rPr>
        <w:t>xxxxxxx</w:t>
      </w:r>
      <w:proofErr w:type="spellEnd"/>
      <w:r w:rsidR="008D7691">
        <w:rPr>
          <w:b/>
          <w:lang w:val="fr-CH"/>
        </w:rPr>
        <w:t xml:space="preserve"> CH-12XX</w:t>
      </w:r>
      <w:r w:rsidRPr="00E31296">
        <w:rPr>
          <w:b/>
          <w:lang w:val="fr-CH"/>
        </w:rPr>
        <w:t xml:space="preserve"> Genève</w:t>
      </w:r>
    </w:p>
    <w:sectPr w:rsidR="006B1BB9" w:rsidRPr="00E31296" w:rsidSect="00FF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1440" w:bottom="5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C4" w:rsidRDefault="001B31C4" w:rsidP="008C4001">
      <w:pPr>
        <w:spacing w:after="0" w:line="240" w:lineRule="auto"/>
      </w:pPr>
      <w:r>
        <w:separator/>
      </w:r>
    </w:p>
  </w:endnote>
  <w:endnote w:type="continuationSeparator" w:id="0">
    <w:p w:rsidR="001B31C4" w:rsidRDefault="001B31C4" w:rsidP="008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3F" w:rsidRPr="008C4001" w:rsidRDefault="00A37E39">
    <w:pPr>
      <w:pStyle w:val="Footer"/>
      <w:rPr>
        <w:lang w:val="fr-CH"/>
      </w:rPr>
    </w:pPr>
    <w:r>
      <w:rPr>
        <w:lang w:val="fr-CH"/>
      </w:rPr>
      <w:t xml:space="preserve">© </w:t>
    </w:r>
    <w:r w:rsidR="008D7691">
      <w:rPr>
        <w:lang w:val="fr-CH"/>
      </w:rPr>
      <w:t>Avril</w:t>
    </w:r>
    <w:r>
      <w:rPr>
        <w:lang w:val="fr-CH"/>
      </w:rPr>
      <w:t xml:space="preserve"> 201</w:t>
    </w:r>
    <w:r w:rsidR="008D7691">
      <w:rPr>
        <w:lang w:val="fr-CH"/>
      </w:rPr>
      <w:t>5</w:t>
    </w:r>
    <w:r>
      <w:rPr>
        <w:lang w:val="fr-CH"/>
      </w:rPr>
      <w:t xml:space="preserve"> </w:t>
    </w:r>
    <w:r w:rsidR="008D7691">
      <w:rPr>
        <w:lang w:val="fr-CH"/>
      </w:rPr>
      <w:t>–</w:t>
    </w:r>
    <w:r>
      <w:rPr>
        <w:lang w:val="fr-CH"/>
      </w:rPr>
      <w:t xml:space="preserve"> </w:t>
    </w:r>
    <w:r w:rsidR="008D7691">
      <w:rPr>
        <w:lang w:val="fr-CH"/>
      </w:rPr>
      <w:t>Parti Pirate Genevois – http://ge.partipirate.ch</w:t>
    </w:r>
  </w:p>
  <w:p w:rsidR="00DE5E3F" w:rsidRPr="008C4001" w:rsidRDefault="00DE5E3F">
    <w:pPr>
      <w:pStyle w:val="Footer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C4" w:rsidRDefault="001B31C4" w:rsidP="008C4001">
      <w:pPr>
        <w:spacing w:after="0" w:line="240" w:lineRule="auto"/>
      </w:pPr>
      <w:r>
        <w:separator/>
      </w:r>
    </w:p>
  </w:footnote>
  <w:footnote w:type="continuationSeparator" w:id="0">
    <w:p w:rsidR="001B31C4" w:rsidRDefault="001B31C4" w:rsidP="008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32385" o:spid="_x0000_s2050" type="#_x0000_t136" style="position:absolute;margin-left:0;margin-top:0;width:678.45pt;height:127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- NON VALID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32386" o:spid="_x0000_s2051" type="#_x0000_t136" style="position:absolute;margin-left:0;margin-top:0;width:678.45pt;height:127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- NON VALID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32384" o:spid="_x0000_s2049" type="#_x0000_t136" style="position:absolute;margin-left:0;margin-top:0;width:678.45pt;height:127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- NON VALID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C20"/>
    <w:multiLevelType w:val="hybridMultilevel"/>
    <w:tmpl w:val="801084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456"/>
    <w:multiLevelType w:val="hybridMultilevel"/>
    <w:tmpl w:val="4D7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82E85"/>
    <w:multiLevelType w:val="hybridMultilevel"/>
    <w:tmpl w:val="AE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4E75"/>
    <w:multiLevelType w:val="hybridMultilevel"/>
    <w:tmpl w:val="4AD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063A"/>
    <w:rsid w:val="00070664"/>
    <w:rsid w:val="000779ED"/>
    <w:rsid w:val="000E5D13"/>
    <w:rsid w:val="001559EC"/>
    <w:rsid w:val="001B31C4"/>
    <w:rsid w:val="00231382"/>
    <w:rsid w:val="002854B9"/>
    <w:rsid w:val="00285AF8"/>
    <w:rsid w:val="002F1720"/>
    <w:rsid w:val="002F3BF0"/>
    <w:rsid w:val="003805CC"/>
    <w:rsid w:val="004F77F9"/>
    <w:rsid w:val="0057722F"/>
    <w:rsid w:val="006B1BB9"/>
    <w:rsid w:val="00712425"/>
    <w:rsid w:val="00761DA8"/>
    <w:rsid w:val="00777E94"/>
    <w:rsid w:val="00782AA1"/>
    <w:rsid w:val="007A608C"/>
    <w:rsid w:val="008C4001"/>
    <w:rsid w:val="008D7691"/>
    <w:rsid w:val="00A37E39"/>
    <w:rsid w:val="00B7601B"/>
    <w:rsid w:val="00C066EA"/>
    <w:rsid w:val="00C319B2"/>
    <w:rsid w:val="00C913F4"/>
    <w:rsid w:val="00DC442F"/>
    <w:rsid w:val="00DE5E3F"/>
    <w:rsid w:val="00E31296"/>
    <w:rsid w:val="00ED51BE"/>
    <w:rsid w:val="00F7063A"/>
    <w:rsid w:val="00F8179B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C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001"/>
  </w:style>
  <w:style w:type="paragraph" w:styleId="Footer">
    <w:name w:val="footer"/>
    <w:basedOn w:val="Normal"/>
    <w:link w:val="FooterChar"/>
    <w:uiPriority w:val="99"/>
    <w:unhideWhenUsed/>
    <w:rsid w:val="008C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01"/>
  </w:style>
  <w:style w:type="character" w:styleId="Hyperlink">
    <w:name w:val="Hyperlink"/>
    <w:basedOn w:val="DefaultParagraphFont"/>
    <w:uiPriority w:val="99"/>
    <w:unhideWhenUsed/>
    <w:rsid w:val="008C4001"/>
    <w:rPr>
      <w:color w:val="0000FF" w:themeColor="hyperlink"/>
      <w:u w:val="single"/>
    </w:rPr>
  </w:style>
  <w:style w:type="character" w:customStyle="1" w:styleId="author-p-43750">
    <w:name w:val="author-p-43750"/>
    <w:basedOn w:val="DefaultParagraphFont"/>
    <w:rsid w:val="002F3B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7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6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9E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8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C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001"/>
  </w:style>
  <w:style w:type="paragraph" w:styleId="Pieddepage">
    <w:name w:val="footer"/>
    <w:basedOn w:val="Normal"/>
    <w:link w:val="PieddepageCar"/>
    <w:uiPriority w:val="99"/>
    <w:unhideWhenUsed/>
    <w:rsid w:val="008C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001"/>
  </w:style>
  <w:style w:type="character" w:styleId="Lienhypertexte">
    <w:name w:val="Hyperlink"/>
    <w:basedOn w:val="Policepardfaut"/>
    <w:uiPriority w:val="99"/>
    <w:unhideWhenUsed/>
    <w:rsid w:val="008C4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Musketeer Investment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Saouli</dc:creator>
  <cp:lastModifiedBy>Guillaume Saouli</cp:lastModifiedBy>
  <cp:revision>3</cp:revision>
  <dcterms:created xsi:type="dcterms:W3CDTF">2015-04-09T19:50:00Z</dcterms:created>
  <dcterms:modified xsi:type="dcterms:W3CDTF">2015-04-09T20:06:00Z</dcterms:modified>
</cp:coreProperties>
</file>