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86" w:rsidRPr="001D5A3A" w:rsidRDefault="000D50F2" w:rsidP="001D5A3A">
      <w:pPr>
        <w:jc w:val="both"/>
        <w:rPr>
          <w:b/>
          <w:sz w:val="28"/>
          <w:szCs w:val="28"/>
        </w:rPr>
      </w:pPr>
      <w:r w:rsidRPr="001D5A3A">
        <w:rPr>
          <w:b/>
          <w:sz w:val="28"/>
          <w:szCs w:val="28"/>
        </w:rPr>
        <w:t>Positionspapier Prostitution</w:t>
      </w:r>
    </w:p>
    <w:p w:rsidR="000D50F2" w:rsidRDefault="000D50F2" w:rsidP="001D5A3A">
      <w:pPr>
        <w:jc w:val="both"/>
      </w:pPr>
    </w:p>
    <w:p w:rsidR="00C94077" w:rsidRDefault="000D50F2" w:rsidP="001D5A3A">
      <w:pPr>
        <w:jc w:val="both"/>
      </w:pPr>
      <w:r>
        <w:t xml:space="preserve">Die Piratenpartei Schweiz positioniert sich entlang </w:t>
      </w:r>
      <w:r w:rsidR="00366530">
        <w:t xml:space="preserve">zweier Themen zur Prostitution, </w:t>
      </w:r>
      <w:r>
        <w:t>die eng miteinander verflochten sind: Körperliche I</w:t>
      </w:r>
      <w:r w:rsidR="00C94077">
        <w:t xml:space="preserve">ntegrität/ Würde und Ökonomie. </w:t>
      </w:r>
    </w:p>
    <w:p w:rsidR="000D50F2" w:rsidRPr="00C94077" w:rsidRDefault="000D50F2" w:rsidP="001D5A3A">
      <w:pPr>
        <w:jc w:val="both"/>
      </w:pPr>
      <w:r w:rsidRPr="001D5A3A">
        <w:rPr>
          <w:b/>
        </w:rPr>
        <w:t>Einführung</w:t>
      </w:r>
    </w:p>
    <w:p w:rsidR="000D50F2" w:rsidRDefault="000D50F2" w:rsidP="001D5A3A">
      <w:pPr>
        <w:jc w:val="both"/>
      </w:pPr>
      <w:r>
        <w:t xml:space="preserve">Im Zusammenhang mit Prostitution stellen sich aus Sicht der Piratenpartei Schweiz </w:t>
      </w:r>
      <w:r w:rsidR="00366530">
        <w:t xml:space="preserve">insbesondere </w:t>
      </w:r>
      <w:r>
        <w:t xml:space="preserve">folgende Herausforderungen: </w:t>
      </w:r>
    </w:p>
    <w:p w:rsidR="000D50F2" w:rsidRDefault="000D50F2" w:rsidP="001D5A3A">
      <w:pPr>
        <w:pStyle w:val="Listenabsatz"/>
        <w:numPr>
          <w:ilvl w:val="0"/>
          <w:numId w:val="1"/>
        </w:numPr>
        <w:jc w:val="both"/>
      </w:pPr>
      <w:r>
        <w:t>Gesundheitliche Aspekte</w:t>
      </w:r>
    </w:p>
    <w:p w:rsidR="000D50F2" w:rsidRDefault="000D50F2" w:rsidP="001D5A3A">
      <w:pPr>
        <w:pStyle w:val="Listenabsatz"/>
        <w:numPr>
          <w:ilvl w:val="0"/>
          <w:numId w:val="1"/>
        </w:numPr>
        <w:jc w:val="both"/>
      </w:pPr>
      <w:r>
        <w:t>Aspekte der öffentlichen Sicherheit</w:t>
      </w:r>
    </w:p>
    <w:p w:rsidR="000D50F2" w:rsidRDefault="000D50F2" w:rsidP="001D5A3A">
      <w:pPr>
        <w:pStyle w:val="Listenabsatz"/>
        <w:numPr>
          <w:ilvl w:val="0"/>
          <w:numId w:val="1"/>
        </w:numPr>
        <w:jc w:val="both"/>
      </w:pPr>
      <w:r>
        <w:t>Hygiene</w:t>
      </w:r>
    </w:p>
    <w:p w:rsidR="000D50F2" w:rsidRDefault="000D50F2" w:rsidP="001D5A3A">
      <w:pPr>
        <w:pStyle w:val="Listenabsatz"/>
        <w:numPr>
          <w:ilvl w:val="0"/>
          <w:numId w:val="1"/>
        </w:numPr>
        <w:jc w:val="both"/>
      </w:pPr>
      <w:r>
        <w:t>Ethische Aspekte</w:t>
      </w:r>
    </w:p>
    <w:p w:rsidR="000D50F2" w:rsidRDefault="000D50F2" w:rsidP="001D5A3A">
      <w:pPr>
        <w:pStyle w:val="Listenabsatz"/>
        <w:numPr>
          <w:ilvl w:val="0"/>
          <w:numId w:val="1"/>
        </w:numPr>
        <w:jc w:val="both"/>
      </w:pPr>
      <w:r>
        <w:t>Ökonomische Aspekte</w:t>
      </w:r>
    </w:p>
    <w:p w:rsidR="000D50F2" w:rsidRDefault="000D50F2" w:rsidP="001D5A3A">
      <w:pPr>
        <w:jc w:val="both"/>
      </w:pPr>
      <w:r>
        <w:t>Ein Grundpfei</w:t>
      </w:r>
      <w:r w:rsidR="008B0551">
        <w:t>ler zur effizienten Lösungsfindung</w:t>
      </w:r>
      <w:r>
        <w:t xml:space="preserve"> </w:t>
      </w:r>
      <w:r w:rsidR="00EB1209">
        <w:t>für die</w:t>
      </w:r>
      <w:r>
        <w:t xml:space="preserve"> oben g</w:t>
      </w:r>
      <w:r w:rsidR="00EB1209">
        <w:t>enannten Bereiche</w:t>
      </w:r>
      <w:r>
        <w:t xml:space="preserve"> ist eine Länder übergreifende, einheitliche</w:t>
      </w:r>
      <w:r w:rsidR="008B0551">
        <w:t xml:space="preserve"> Handhabung. Aktuell weist die Schweizer Gesetzgebung einige Besonderheiten auf: </w:t>
      </w:r>
      <w:r>
        <w:t xml:space="preserve"> </w:t>
      </w:r>
    </w:p>
    <w:p w:rsidR="000D50F2" w:rsidRDefault="000D50F2" w:rsidP="001D5A3A">
      <w:pPr>
        <w:pStyle w:val="Listenabsatz"/>
        <w:numPr>
          <w:ilvl w:val="0"/>
          <w:numId w:val="2"/>
        </w:numPr>
        <w:jc w:val="both"/>
      </w:pPr>
      <w:r>
        <w:t>Ökonomischer und juristischer Kontext</w:t>
      </w:r>
    </w:p>
    <w:p w:rsidR="000D50F2" w:rsidRDefault="00366530" w:rsidP="00EB1209">
      <w:pPr>
        <w:pStyle w:val="Listenabsatz"/>
        <w:numPr>
          <w:ilvl w:val="0"/>
          <w:numId w:val="2"/>
        </w:numPr>
        <w:jc w:val="both"/>
      </w:pPr>
      <w:r>
        <w:t>Die Formen</w:t>
      </w:r>
      <w:r w:rsidR="000D50F2">
        <w:t xml:space="preserve"> der Prostitution</w:t>
      </w:r>
    </w:p>
    <w:p w:rsidR="000D50F2" w:rsidRDefault="000D50F2" w:rsidP="001D5A3A">
      <w:pPr>
        <w:pStyle w:val="Listenabsatz"/>
        <w:numPr>
          <w:ilvl w:val="0"/>
          <w:numId w:val="2"/>
        </w:numPr>
        <w:jc w:val="both"/>
      </w:pPr>
      <w:r>
        <w:t xml:space="preserve">Die fragmentierte Regulierung </w:t>
      </w:r>
    </w:p>
    <w:p w:rsidR="005B6450" w:rsidRDefault="000D50F2" w:rsidP="00366530">
      <w:pPr>
        <w:ind w:left="360"/>
        <w:jc w:val="both"/>
      </w:pPr>
      <w:r w:rsidRPr="005B6450">
        <w:rPr>
          <w:i/>
        </w:rPr>
        <w:t>Ökonomische und juristische Aspekte:</w:t>
      </w:r>
      <w:r>
        <w:t xml:space="preserve"> Prostitut</w:t>
      </w:r>
      <w:r w:rsidR="00366530">
        <w:t>ion ist ein Erwerbszweig, an de</w:t>
      </w:r>
      <w:r w:rsidR="00EB1209">
        <w:t>n sich im sozialen Kontext wichtige</w:t>
      </w:r>
      <w:r w:rsidR="00366530">
        <w:t xml:space="preserve"> Fragen anschliessen</w:t>
      </w:r>
      <w:r>
        <w:t xml:space="preserve">. Neben der ungleich häufiger thematisierten, weiblichen Prostitution, gibt es auch Formen der männlichen Prostitution, die in die Überlegungen mit einzubeziehen sind. </w:t>
      </w:r>
      <w:r w:rsidR="00C94077">
        <w:t>S</w:t>
      </w:r>
      <w:r w:rsidR="001D5A3A">
        <w:t>ex Arbeiterinnen, Sex Arbeiter</w:t>
      </w:r>
      <w:r w:rsidR="005B6450">
        <w:t xml:space="preserve"> und andere Stakeholder s</w:t>
      </w:r>
      <w:r w:rsidR="00876666">
        <w:t xml:space="preserve">ind </w:t>
      </w:r>
      <w:r w:rsidR="001D5A3A">
        <w:t>mit anderen Wirtschafts</w:t>
      </w:r>
      <w:r w:rsidR="005B6450">
        <w:t xml:space="preserve">zweigen </w:t>
      </w:r>
      <w:r w:rsidR="00EB1209">
        <w:t xml:space="preserve">grundsätzlich </w:t>
      </w:r>
      <w:r w:rsidR="005B6450">
        <w:t xml:space="preserve">gleichwertig zu behandeln, namentlich hinsichtlich </w:t>
      </w:r>
      <w:r w:rsidR="001D5A3A">
        <w:t>Versic</w:t>
      </w:r>
      <w:r w:rsidR="005B6450">
        <w:t>herungen, Sozialabgaben, Steuern und Zölle.</w:t>
      </w:r>
      <w:r w:rsidR="00366530">
        <w:t xml:space="preserve"> </w:t>
      </w:r>
      <w:r w:rsidR="005B6450">
        <w:t>Gesetzesgrundlage für die Prostitution ist massgeblich das Schw</w:t>
      </w:r>
      <w:r w:rsidR="00ED350F">
        <w:t>eizerische Strafgesetz art. 195</w:t>
      </w:r>
      <w:r w:rsidR="005B6450">
        <w:t>, zur Verhinderung der Au</w:t>
      </w:r>
      <w:r w:rsidR="008B0551">
        <w:t xml:space="preserve">sbeutung Prostituierter. </w:t>
      </w:r>
      <w:r w:rsidR="005B6450">
        <w:t xml:space="preserve">Gewisse Kantone haben diese Gesetzesgrundlagen spezifiziert und </w:t>
      </w:r>
      <w:r w:rsidR="00876666">
        <w:t>auf kantonaler oder</w:t>
      </w:r>
      <w:r w:rsidR="008B0551">
        <w:t xml:space="preserve"> </w:t>
      </w:r>
      <w:r w:rsidR="00542590">
        <w:t xml:space="preserve">kommunaler Ebene </w:t>
      </w:r>
      <w:r w:rsidR="005B6450">
        <w:t xml:space="preserve">Schutzmassnahmen definiert. </w:t>
      </w:r>
    </w:p>
    <w:p w:rsidR="005C5407" w:rsidRDefault="00C94077" w:rsidP="00366530">
      <w:pPr>
        <w:ind w:left="360"/>
        <w:jc w:val="both"/>
      </w:pPr>
      <w:r w:rsidRPr="00C94077">
        <w:rPr>
          <w:i/>
        </w:rPr>
        <w:t>Formen der Prostitution:</w:t>
      </w:r>
      <w:r>
        <w:t xml:space="preserve"> </w:t>
      </w:r>
      <w:r w:rsidR="005B6450">
        <w:t xml:space="preserve">Es lassen sich hauptsächlich zwei Formen von Prostitution unterscheiden: Die freiwillige Prostitution </w:t>
      </w:r>
      <w:r w:rsidR="00876666">
        <w:t xml:space="preserve">einerseits, andererseits die </w:t>
      </w:r>
      <w:r w:rsidR="005B6450">
        <w:t>Zwangsprostitution. Im Rahmen der Markt- und Handelsfreiheit ist die fre</w:t>
      </w:r>
      <w:r w:rsidR="005C5407">
        <w:t>i</w:t>
      </w:r>
      <w:r w:rsidR="005B6450">
        <w:t xml:space="preserve">willige Prostitution </w:t>
      </w:r>
      <w:r w:rsidR="00876666">
        <w:t xml:space="preserve">als Berufs- und Erwerbszweig </w:t>
      </w:r>
      <w:r w:rsidR="005B6450">
        <w:t xml:space="preserve">anzuerkennen. Priorität hat </w:t>
      </w:r>
      <w:r w:rsidR="00876666">
        <w:t xml:space="preserve">deshalb </w:t>
      </w:r>
      <w:r w:rsidR="005B6450">
        <w:t>die Festlegung eines</w:t>
      </w:r>
      <w:r w:rsidR="00366530">
        <w:t xml:space="preserve"> effizienten und wirksamen</w:t>
      </w:r>
      <w:r w:rsidR="00876666">
        <w:t xml:space="preserve"> Rechtsrahmens.</w:t>
      </w:r>
      <w:r w:rsidR="00542590">
        <w:t xml:space="preserve"> </w:t>
      </w:r>
      <w:r w:rsidR="005C5407">
        <w:t>Nicht einvernehmliche Prostitution oder Zwangspros</w:t>
      </w:r>
      <w:r w:rsidR="00542590">
        <w:t>titution zählen</w:t>
      </w:r>
      <w:r w:rsidR="005C5407">
        <w:t xml:space="preserve"> nicht als Arbeit, sondern</w:t>
      </w:r>
      <w:r w:rsidR="008B0551">
        <w:t xml:space="preserve"> sind </w:t>
      </w:r>
      <w:r w:rsidR="005C5407">
        <w:t>Form</w:t>
      </w:r>
      <w:r w:rsidR="00542590">
        <w:t>en</w:t>
      </w:r>
      <w:r w:rsidR="005C5407">
        <w:t xml:space="preserve"> von Gewalt und Sklaverei. Die Piratenpartei Schweiz</w:t>
      </w:r>
      <w:r w:rsidR="001D5A3A">
        <w:t xml:space="preserve"> fordert, dass diese Form aufs s</w:t>
      </w:r>
      <w:r w:rsidR="005C5407">
        <w:t>chär</w:t>
      </w:r>
      <w:r w:rsidR="001D5A3A">
        <w:t>fs</w:t>
      </w:r>
      <w:r w:rsidR="005C5407">
        <w:t>te bekämpft wi</w:t>
      </w:r>
      <w:r w:rsidR="00366530">
        <w:t xml:space="preserve">rd. Die Verantwortlichen sollen </w:t>
      </w:r>
      <w:r w:rsidR="005C5407">
        <w:t>bestraft werden. Zwangsprostituierte sin</w:t>
      </w:r>
      <w:r w:rsidR="00542590">
        <w:t xml:space="preserve">d als Opfer anzusehen und </w:t>
      </w:r>
      <w:r w:rsidR="005C5407">
        <w:t xml:space="preserve">sollen aktiv geschützt und unterstützt werden. </w:t>
      </w:r>
    </w:p>
    <w:p w:rsidR="003342B1" w:rsidRDefault="005C5407" w:rsidP="00C94077">
      <w:pPr>
        <w:ind w:left="360"/>
        <w:jc w:val="both"/>
      </w:pPr>
      <w:r w:rsidRPr="005C5407">
        <w:rPr>
          <w:i/>
        </w:rPr>
        <w:t xml:space="preserve">Fragmentierter Rechtsrahmen: </w:t>
      </w:r>
      <w:r w:rsidR="001D5A3A">
        <w:t>Die Rechtsordnung hinsi</w:t>
      </w:r>
      <w:r w:rsidR="003342B1">
        <w:t>ch</w:t>
      </w:r>
      <w:r w:rsidR="001D5A3A">
        <w:t>t</w:t>
      </w:r>
      <w:r w:rsidR="003342B1">
        <w:t>lich Prostitution folgt in der Schweiz der föderalistischen Logik und ist auf lokaler, kantonaler und auf Bundesebene geregelt: Beispielsweise punkto Mindestalter. Diese Organisationsstruktur führ</w:t>
      </w:r>
      <w:r w:rsidR="00542590">
        <w:t>t</w:t>
      </w:r>
      <w:r w:rsidR="003342B1">
        <w:t xml:space="preserve"> zu inkonsistenten und sich überschneidenden Regelungen. </w:t>
      </w:r>
    </w:p>
    <w:p w:rsidR="003342B1" w:rsidRDefault="003342B1" w:rsidP="001D5A3A">
      <w:pPr>
        <w:ind w:left="360"/>
        <w:jc w:val="both"/>
      </w:pPr>
      <w:r>
        <w:t>Um der Prostitution ein</w:t>
      </w:r>
      <w:r w:rsidR="00542590">
        <w:t>en geeigne</w:t>
      </w:r>
      <w:r w:rsidR="008B0551">
        <w:t>te</w:t>
      </w:r>
      <w:r w:rsidR="00542590">
        <w:t>n</w:t>
      </w:r>
      <w:r>
        <w:t xml:space="preserve"> Rechtsrahmen zur Seite zu stellen, hat die Piratenpartei Schweiz folgende Forderungen: </w:t>
      </w:r>
    </w:p>
    <w:p w:rsidR="003342B1" w:rsidRDefault="003342B1" w:rsidP="007A7E8B">
      <w:pPr>
        <w:pStyle w:val="Listenabsatz"/>
        <w:numPr>
          <w:ilvl w:val="0"/>
          <w:numId w:val="3"/>
        </w:numPr>
        <w:jc w:val="both"/>
      </w:pPr>
      <w:r>
        <w:lastRenderedPageBreak/>
        <w:t>Prostitution soll auf Bundesebene einheitlich geregelt werden, und nicht wesentlich auf kantonaler</w:t>
      </w:r>
      <w:r w:rsidR="00542590">
        <w:t xml:space="preserve"> oder kommunaler Ebene, </w:t>
      </w:r>
      <w:r>
        <w:t>wie das heute der Fall ist</w:t>
      </w:r>
    </w:p>
    <w:p w:rsidR="007A7E8B" w:rsidRDefault="007A7E8B" w:rsidP="007A7E8B">
      <w:pPr>
        <w:pStyle w:val="Listenabsatz"/>
        <w:numPr>
          <w:ilvl w:val="0"/>
          <w:numId w:val="3"/>
        </w:numPr>
        <w:jc w:val="both"/>
      </w:pPr>
      <w:r>
        <w:t>Art. 199 soll aufgehoben werden: Der Artikel ist zu vage ausgestaltet u</w:t>
      </w:r>
      <w:r w:rsidR="00542590">
        <w:t>nd motiviert eine</w:t>
      </w:r>
      <w:r w:rsidR="008B0551">
        <w:t xml:space="preserve"> </w:t>
      </w:r>
      <w:r w:rsidR="00542590">
        <w:t>Eigendynam</w:t>
      </w:r>
      <w:r w:rsidR="008F45BB">
        <w:t>i</w:t>
      </w:r>
      <w:r w:rsidR="00542590">
        <w:t>k</w:t>
      </w:r>
      <w:r>
        <w:t xml:space="preserve">, namentlich, um gegen Sekundäreffekte der Prostitution anzugehen. Weiter erlaubt besagter Artikel, den Rechtsrahmen der freiwilligen Prostitution zu untergraben und alle Formen der Prostitution aktiv zu bekämpfen. </w:t>
      </w:r>
    </w:p>
    <w:p w:rsidR="007A7E8B" w:rsidRDefault="007A7E8B" w:rsidP="007A7E8B">
      <w:pPr>
        <w:pStyle w:val="Listenabsatz"/>
        <w:numPr>
          <w:ilvl w:val="0"/>
          <w:numId w:val="3"/>
        </w:numPr>
        <w:jc w:val="both"/>
      </w:pPr>
      <w:r>
        <w:t>Anpassungen und Aktualisierungen der bestehenden kantonalen Ordnung. Die kantonalen Regelungen sollen konsequent an den Sekundäreffekten o</w:t>
      </w:r>
      <w:r w:rsidR="00EB1209">
        <w:t>rientiert sein. Die Regeln sollen so ausgestaltet sein, dass</w:t>
      </w:r>
      <w:r>
        <w:t xml:space="preserve"> Sex-Arbeiterinnen und Sex-Arbeiter</w:t>
      </w:r>
      <w:r w:rsidR="00EB1209">
        <w:t xml:space="preserve"> im Rahmen der freiwilligen Prostitution nicht stigmatisiert werden</w:t>
      </w:r>
      <w:r>
        <w:t xml:space="preserve">. </w:t>
      </w:r>
    </w:p>
    <w:p w:rsidR="007A7E8B" w:rsidRDefault="007A7E8B" w:rsidP="007A7E8B">
      <w:pPr>
        <w:pStyle w:val="Listenabsatz"/>
        <w:numPr>
          <w:ilvl w:val="0"/>
          <w:numId w:val="3"/>
        </w:numPr>
        <w:jc w:val="both"/>
      </w:pPr>
      <w:r>
        <w:t>Das Mindestalter für Prostitution soll 18 Jahre betragen</w:t>
      </w:r>
    </w:p>
    <w:p w:rsidR="007A7E8B" w:rsidRPr="007A7E8B" w:rsidRDefault="007A7E8B" w:rsidP="007A7E8B">
      <w:pPr>
        <w:pStyle w:val="Listenabsatz"/>
        <w:ind w:left="1080"/>
        <w:jc w:val="both"/>
        <w:rPr>
          <w:sz w:val="28"/>
          <w:szCs w:val="28"/>
        </w:rPr>
      </w:pPr>
    </w:p>
    <w:p w:rsidR="007A7E8B" w:rsidRDefault="007A7E8B" w:rsidP="007A7E8B">
      <w:pPr>
        <w:ind w:left="360"/>
        <w:jc w:val="both"/>
        <w:rPr>
          <w:b/>
          <w:sz w:val="28"/>
          <w:szCs w:val="28"/>
        </w:rPr>
      </w:pPr>
      <w:r w:rsidRPr="007A7E8B">
        <w:rPr>
          <w:b/>
          <w:sz w:val="28"/>
          <w:szCs w:val="28"/>
        </w:rPr>
        <w:t>Schluss</w:t>
      </w:r>
    </w:p>
    <w:p w:rsidR="00F863B8" w:rsidRPr="00F863B8" w:rsidRDefault="00F863B8" w:rsidP="007A7E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Für die Piratenpartei Schweiz ist die</w:t>
      </w:r>
      <w:r w:rsidR="00366530">
        <w:rPr>
          <w:sz w:val="28"/>
          <w:szCs w:val="28"/>
        </w:rPr>
        <w:t xml:space="preserve"> Rechtsordnung betreffend</w:t>
      </w:r>
      <w:r>
        <w:rPr>
          <w:sz w:val="28"/>
          <w:szCs w:val="28"/>
        </w:rPr>
        <w:t xml:space="preserve"> freiwillige Form der Prostitution </w:t>
      </w:r>
      <w:r w:rsidR="00366530">
        <w:rPr>
          <w:sz w:val="28"/>
          <w:szCs w:val="28"/>
        </w:rPr>
        <w:t>m</w:t>
      </w:r>
      <w:r>
        <w:rPr>
          <w:sz w:val="28"/>
          <w:szCs w:val="28"/>
        </w:rPr>
        <w:t>it B</w:t>
      </w:r>
      <w:r w:rsidR="00366530">
        <w:rPr>
          <w:sz w:val="28"/>
          <w:szCs w:val="28"/>
        </w:rPr>
        <w:t xml:space="preserve">lick auf die aktuelle Rechtslage </w:t>
      </w:r>
      <w:r>
        <w:rPr>
          <w:sz w:val="28"/>
          <w:szCs w:val="28"/>
        </w:rPr>
        <w:t xml:space="preserve">in der Schweiz </w:t>
      </w:r>
      <w:r w:rsidR="00366530">
        <w:rPr>
          <w:sz w:val="28"/>
          <w:szCs w:val="28"/>
        </w:rPr>
        <w:t>Reform bedürftig. Die Piratenpartei begrüsst und unterstützt das Europäische Manifest der Sex-Arbeiterinnen und Sex-Arbeiter</w:t>
      </w:r>
    </w:p>
    <w:p w:rsidR="003342B1" w:rsidRPr="005C5407" w:rsidRDefault="003342B1" w:rsidP="001D5A3A">
      <w:pPr>
        <w:pStyle w:val="Listenabsatz"/>
        <w:ind w:left="1080"/>
        <w:jc w:val="both"/>
      </w:pPr>
    </w:p>
    <w:p w:rsidR="000D50F2" w:rsidRDefault="000D50F2" w:rsidP="001D5A3A">
      <w:pPr>
        <w:ind w:left="360"/>
        <w:jc w:val="both"/>
      </w:pPr>
      <w:bookmarkStart w:id="0" w:name="_GoBack"/>
      <w:bookmarkEnd w:id="0"/>
    </w:p>
    <w:sectPr w:rsidR="000D50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17403"/>
    <w:multiLevelType w:val="hybridMultilevel"/>
    <w:tmpl w:val="E992299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047D2"/>
    <w:multiLevelType w:val="hybridMultilevel"/>
    <w:tmpl w:val="0F7EAB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B0185"/>
    <w:multiLevelType w:val="hybridMultilevel"/>
    <w:tmpl w:val="00089D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F2"/>
    <w:rsid w:val="000D50F2"/>
    <w:rsid w:val="001D5A3A"/>
    <w:rsid w:val="003342B1"/>
    <w:rsid w:val="00366530"/>
    <w:rsid w:val="00542590"/>
    <w:rsid w:val="005B6450"/>
    <w:rsid w:val="005C5407"/>
    <w:rsid w:val="00653386"/>
    <w:rsid w:val="007A7E8B"/>
    <w:rsid w:val="00876666"/>
    <w:rsid w:val="008B0551"/>
    <w:rsid w:val="008F45BB"/>
    <w:rsid w:val="00C94077"/>
    <w:rsid w:val="00EB1209"/>
    <w:rsid w:val="00ED350F"/>
    <w:rsid w:val="00F8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66311-4A39-4726-8DA8-35D4742E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5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Welser</dc:creator>
  <cp:keywords/>
  <dc:description/>
  <cp:lastModifiedBy>Valentina Welser</cp:lastModifiedBy>
  <cp:revision>9</cp:revision>
  <dcterms:created xsi:type="dcterms:W3CDTF">2016-04-19T01:39:00Z</dcterms:created>
  <dcterms:modified xsi:type="dcterms:W3CDTF">2016-04-20T04:03:00Z</dcterms:modified>
</cp:coreProperties>
</file>