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0AEB" w14:textId="6E7BD5A6" w:rsidR="00931B26" w:rsidRPr="00F64659" w:rsidRDefault="00A47125" w:rsidP="00F64659">
      <w:pPr>
        <w:rPr>
          <w:b/>
          <w:szCs w:val="24"/>
        </w:rPr>
      </w:pPr>
      <w:r w:rsidRPr="00F64659">
        <w:rPr>
          <w:b/>
          <w:szCs w:val="24"/>
        </w:rPr>
        <w:t>Änderung des Bundesgesetzes über die politischen Rechte (Überführung der elektronischen Stimmabgabe in den ordentlichen Betrieb)</w:t>
      </w:r>
      <w:r w:rsidR="00F64659" w:rsidRPr="00F64659">
        <w:rPr>
          <w:b/>
          <w:szCs w:val="24"/>
        </w:rPr>
        <w:t xml:space="preserve">: </w:t>
      </w:r>
      <w:r w:rsidR="00931B26" w:rsidRPr="00F64659">
        <w:rPr>
          <w:b/>
          <w:szCs w:val="24"/>
        </w:rPr>
        <w:t>Fragebogen zu</w:t>
      </w:r>
      <w:r w:rsidR="00F64659" w:rsidRPr="00F64659">
        <w:rPr>
          <w:b/>
          <w:szCs w:val="24"/>
        </w:rPr>
        <w:t>m</w:t>
      </w:r>
      <w:r w:rsidR="00931B26" w:rsidRPr="00F64659">
        <w:rPr>
          <w:b/>
          <w:szCs w:val="24"/>
        </w:rPr>
        <w:t xml:space="preserve"> </w:t>
      </w:r>
      <w:proofErr w:type="spellStart"/>
      <w:r w:rsidR="00931B26" w:rsidRPr="00F64659">
        <w:rPr>
          <w:b/>
          <w:szCs w:val="24"/>
        </w:rPr>
        <w:t>Vernehmlassung</w:t>
      </w:r>
      <w:r w:rsidR="00F64659" w:rsidRPr="00F64659">
        <w:rPr>
          <w:b/>
          <w:szCs w:val="24"/>
        </w:rPr>
        <w:t>sverfahren</w:t>
      </w:r>
      <w:proofErr w:type="spellEnd"/>
    </w:p>
    <w:p w14:paraId="792AB78B" w14:textId="77777777" w:rsidR="00F64659" w:rsidRDefault="00F64659" w:rsidP="00F64659">
      <w:pPr>
        <w:rPr>
          <w:szCs w:val="24"/>
        </w:rPr>
      </w:pPr>
    </w:p>
    <w:p w14:paraId="70E8E21D" w14:textId="01FCE721" w:rsidR="00A47125" w:rsidRPr="00F64659" w:rsidRDefault="00F64659" w:rsidP="00F64659">
      <w:pPr>
        <w:rPr>
          <w:szCs w:val="24"/>
        </w:rPr>
      </w:pPr>
      <w:r>
        <w:rPr>
          <w:szCs w:val="24"/>
        </w:rPr>
        <w:t xml:space="preserve">Vernehmlassung </w:t>
      </w:r>
      <w:r w:rsidR="00A47125" w:rsidRPr="00F64659">
        <w:rPr>
          <w:szCs w:val="24"/>
        </w:rPr>
        <w:t xml:space="preserve">vom </w:t>
      </w:r>
      <w:r w:rsidR="002C0B54">
        <w:rPr>
          <w:szCs w:val="24"/>
        </w:rPr>
        <w:t>19</w:t>
      </w:r>
      <w:r w:rsidR="00A47125" w:rsidRPr="00F64659">
        <w:rPr>
          <w:szCs w:val="24"/>
        </w:rPr>
        <w:t>. Dezember 2018 bis zum 30. April 2019</w:t>
      </w:r>
    </w:p>
    <w:p w14:paraId="466CF1E3" w14:textId="5BF696B6" w:rsidR="00195120" w:rsidRPr="00F64659" w:rsidRDefault="00195120">
      <w:pPr>
        <w:rPr>
          <w:szCs w:val="24"/>
        </w:rPr>
      </w:pPr>
    </w:p>
    <w:p w14:paraId="6CC1CD37" w14:textId="1167BEF2" w:rsidR="0059429E" w:rsidRDefault="00F64659">
      <w:pPr>
        <w:rPr>
          <w:szCs w:val="24"/>
        </w:rPr>
      </w:pPr>
      <w:r>
        <w:rPr>
          <w:szCs w:val="24"/>
        </w:rPr>
        <w:t>Absender</w:t>
      </w:r>
    </w:p>
    <w:p w14:paraId="5415094D" w14:textId="4ED941E8" w:rsidR="00F64659" w:rsidRDefault="00F64659">
      <w:pPr>
        <w:rPr>
          <w:szCs w:val="24"/>
        </w:rPr>
      </w:pPr>
      <w:r>
        <w:rPr>
          <w:szCs w:val="24"/>
        </w:rPr>
        <w:t>Namen und Adresse des Kantons oder der Organisation</w:t>
      </w:r>
    </w:p>
    <w:sdt>
      <w:sdtPr>
        <w:rPr>
          <w:szCs w:val="24"/>
        </w:rPr>
        <w:id w:val="1314298116"/>
        <w:placeholder>
          <w:docPart w:val="EDDFF69A6D9E4D9A9A0E12D4CE822CF6"/>
        </w:placeholder>
        <w:showingPlcHdr/>
      </w:sdtPr>
      <w:sdtEndPr/>
      <w:sdtContent>
        <w:p w14:paraId="7FC234F9" w14:textId="1D00B161" w:rsidR="00F64659" w:rsidRDefault="00F64659">
          <w:pPr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70E13EA9" w14:textId="77777777" w:rsidR="00F64659" w:rsidRDefault="00F64659">
      <w:pPr>
        <w:rPr>
          <w:szCs w:val="24"/>
        </w:rPr>
      </w:pPr>
    </w:p>
    <w:p w14:paraId="6F8DF02D" w14:textId="6DCD1D12" w:rsidR="00F64659" w:rsidRDefault="00F64659">
      <w:pPr>
        <w:rPr>
          <w:szCs w:val="24"/>
        </w:rPr>
      </w:pPr>
      <w:r>
        <w:rPr>
          <w:szCs w:val="24"/>
        </w:rPr>
        <w:t>Kontaktperson für Rückfragen [Name, E-Mail, Telefon]</w:t>
      </w:r>
    </w:p>
    <w:sdt>
      <w:sdtPr>
        <w:rPr>
          <w:szCs w:val="24"/>
        </w:rPr>
        <w:id w:val="-1067343663"/>
        <w:placeholder>
          <w:docPart w:val="D4238E7596AE43A68CC09863CBF83C49"/>
        </w:placeholder>
        <w:showingPlcHdr/>
      </w:sdtPr>
      <w:sdtEndPr/>
      <w:sdtContent>
        <w:p w14:paraId="4DF09251" w14:textId="38AC2332" w:rsidR="00F64659" w:rsidRDefault="00F64659">
          <w:pPr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329AAFAE" w14:textId="76269450" w:rsidR="00F64659" w:rsidRDefault="00F64659" w:rsidP="00F64659">
      <w:pPr>
        <w:pBdr>
          <w:bottom w:val="single" w:sz="4" w:space="1" w:color="auto"/>
        </w:pBdr>
        <w:rPr>
          <w:szCs w:val="24"/>
        </w:rPr>
      </w:pPr>
    </w:p>
    <w:p w14:paraId="53FC62D0" w14:textId="14679DFB" w:rsidR="00F64659" w:rsidRDefault="00F64659" w:rsidP="00F64659">
      <w:pPr>
        <w:rPr>
          <w:szCs w:val="24"/>
        </w:rPr>
      </w:pPr>
    </w:p>
    <w:p w14:paraId="5477280E" w14:textId="6B54A34A" w:rsidR="0030752F" w:rsidRPr="0030752F" w:rsidRDefault="0030752F" w:rsidP="0030752F">
      <w:pPr>
        <w:pStyle w:val="Listenabsatz"/>
        <w:numPr>
          <w:ilvl w:val="0"/>
          <w:numId w:val="17"/>
        </w:numPr>
        <w:ind w:left="567" w:hanging="567"/>
        <w:rPr>
          <w:b/>
          <w:szCs w:val="24"/>
        </w:rPr>
      </w:pPr>
      <w:r w:rsidRPr="0030752F">
        <w:rPr>
          <w:b/>
          <w:szCs w:val="24"/>
        </w:rPr>
        <w:t>Allgemeine Bestimmungen zu den Stimmabgabeverfahren</w:t>
      </w:r>
    </w:p>
    <w:p w14:paraId="28FA0C12" w14:textId="77777777" w:rsidR="0030752F" w:rsidRDefault="0030752F" w:rsidP="00F64659">
      <w:pPr>
        <w:rPr>
          <w:szCs w:val="24"/>
        </w:rPr>
      </w:pPr>
    </w:p>
    <w:p w14:paraId="353582F2" w14:textId="2C638A4B" w:rsidR="00A90C36" w:rsidRPr="0030752F" w:rsidRDefault="0030752F" w:rsidP="0030752F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 w:rsidRPr="0030752F">
        <w:rPr>
          <w:szCs w:val="24"/>
        </w:rPr>
        <w:t xml:space="preserve">Sind Sie mit der Neuordnung der </w:t>
      </w:r>
      <w:r w:rsidR="00A90C36" w:rsidRPr="0030752F">
        <w:rPr>
          <w:szCs w:val="24"/>
        </w:rPr>
        <w:t>Grundsätze der Stimmabgabe</w:t>
      </w:r>
      <w:r w:rsidRPr="0030752F">
        <w:rPr>
          <w:szCs w:val="24"/>
        </w:rPr>
        <w:t xml:space="preserve"> </w:t>
      </w:r>
      <w:r w:rsidR="00787DA0">
        <w:rPr>
          <w:szCs w:val="24"/>
        </w:rPr>
        <w:t>und</w:t>
      </w:r>
      <w:r w:rsidRPr="0030752F">
        <w:rPr>
          <w:szCs w:val="24"/>
        </w:rPr>
        <w:t xml:space="preserve"> der einheitlichen Festlegung der Anforderungen an d</w:t>
      </w:r>
      <w:r w:rsidR="00787DA0">
        <w:rPr>
          <w:szCs w:val="24"/>
        </w:rPr>
        <w:t>ie</w:t>
      </w:r>
      <w:r w:rsidRPr="0030752F">
        <w:rPr>
          <w:szCs w:val="24"/>
        </w:rPr>
        <w:t xml:space="preserve"> Verfahren der Stimmabgabe einverstanden (Art. 5 und 6 </w:t>
      </w:r>
      <w:r w:rsidR="00EE4C74">
        <w:rPr>
          <w:szCs w:val="24"/>
        </w:rPr>
        <w:t>E-</w:t>
      </w:r>
      <w:r w:rsidRPr="0030752F">
        <w:rPr>
          <w:szCs w:val="24"/>
        </w:rPr>
        <w:t>BPR)</w:t>
      </w:r>
      <w:r>
        <w:rPr>
          <w:szCs w:val="24"/>
        </w:rPr>
        <w:t>?</w:t>
      </w:r>
    </w:p>
    <w:p w14:paraId="6168BEA3" w14:textId="034D24D6" w:rsidR="00A90C36" w:rsidRDefault="008D429B" w:rsidP="0030752F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36718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2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90C36">
        <w:rPr>
          <w:szCs w:val="24"/>
        </w:rPr>
        <w:t xml:space="preserve"> Ja</w:t>
      </w:r>
      <w:r w:rsidR="00A90C36">
        <w:rPr>
          <w:szCs w:val="24"/>
        </w:rPr>
        <w:tab/>
      </w:r>
      <w:sdt>
        <w:sdtPr>
          <w:rPr>
            <w:szCs w:val="24"/>
          </w:rPr>
          <w:id w:val="-90754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3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90C36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A90C36">
        <w:rPr>
          <w:szCs w:val="24"/>
        </w:rPr>
        <w:t>Ja</w:t>
      </w:r>
      <w:proofErr w:type="spellEnd"/>
      <w:r w:rsidR="00A90C36">
        <w:rPr>
          <w:szCs w:val="24"/>
        </w:rPr>
        <w:t xml:space="preserve"> mit Vorbehalt</w:t>
      </w:r>
      <w:r w:rsidR="00A90C36">
        <w:rPr>
          <w:szCs w:val="24"/>
        </w:rPr>
        <w:tab/>
      </w:r>
      <w:sdt>
        <w:sdtPr>
          <w:rPr>
            <w:szCs w:val="24"/>
          </w:rPr>
          <w:id w:val="-62677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3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90C36">
        <w:rPr>
          <w:rFonts w:ascii="MS Gothic" w:eastAsia="MS Gothic" w:hAnsi="MS Gothic" w:hint="eastAsia"/>
          <w:szCs w:val="24"/>
        </w:rPr>
        <w:t xml:space="preserve"> </w:t>
      </w:r>
      <w:r w:rsidR="00A90C36">
        <w:rPr>
          <w:szCs w:val="24"/>
        </w:rPr>
        <w:t>Nein</w:t>
      </w:r>
    </w:p>
    <w:p w14:paraId="1A8347D2" w14:textId="4C153ACD" w:rsidR="00A90C36" w:rsidRDefault="00A90C36" w:rsidP="0030752F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899785837"/>
        <w:placeholder>
          <w:docPart w:val="E3BC109F204B498F955E467D4B6CDBD7"/>
        </w:placeholder>
        <w:showingPlcHdr/>
      </w:sdtPr>
      <w:sdtEndPr/>
      <w:sdtContent>
        <w:p w14:paraId="657D9E64" w14:textId="3602EBC8" w:rsidR="00A90C36" w:rsidRDefault="00A90C36" w:rsidP="0030752F">
          <w:pPr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614CEB19" w14:textId="5EE3FDEA" w:rsidR="00A90C36" w:rsidRDefault="00A90C36" w:rsidP="00F64659">
      <w:pPr>
        <w:rPr>
          <w:szCs w:val="24"/>
        </w:rPr>
      </w:pPr>
    </w:p>
    <w:p w14:paraId="6B90E00F" w14:textId="480EF409" w:rsidR="00A90C36" w:rsidRDefault="0030752F" w:rsidP="0030752F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Begrüssen Sie die Verankerung der Stimmabgabe an der Urne am Wahl- und Abstimmungstag und die Änderung </w:t>
      </w:r>
      <w:r w:rsidR="00787DA0">
        <w:rPr>
          <w:szCs w:val="24"/>
        </w:rPr>
        <w:t>bezüglich</w:t>
      </w:r>
      <w:r>
        <w:rPr>
          <w:szCs w:val="24"/>
        </w:rPr>
        <w:t xml:space="preserve"> der vorzeitigen Stimmabgabe</w:t>
      </w:r>
      <w:r w:rsidR="00EE4C74">
        <w:rPr>
          <w:szCs w:val="24"/>
        </w:rPr>
        <w:t xml:space="preserve"> (Art. 7 E-BPR)</w:t>
      </w:r>
      <w:r>
        <w:rPr>
          <w:szCs w:val="24"/>
        </w:rPr>
        <w:t>?</w:t>
      </w:r>
    </w:p>
    <w:p w14:paraId="01291167" w14:textId="77777777" w:rsidR="003B3D0A" w:rsidRDefault="008D429B" w:rsidP="003B3D0A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-1741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B3D0A">
        <w:rPr>
          <w:szCs w:val="24"/>
        </w:rPr>
        <w:t xml:space="preserve"> Ja</w:t>
      </w:r>
      <w:r w:rsidR="003B3D0A">
        <w:rPr>
          <w:szCs w:val="24"/>
        </w:rPr>
        <w:tab/>
      </w:r>
      <w:sdt>
        <w:sdtPr>
          <w:rPr>
            <w:szCs w:val="24"/>
          </w:rPr>
          <w:id w:val="6534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B3D0A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3B3D0A">
        <w:rPr>
          <w:szCs w:val="24"/>
        </w:rPr>
        <w:t>Ja</w:t>
      </w:r>
      <w:proofErr w:type="spellEnd"/>
      <w:r w:rsidR="003B3D0A">
        <w:rPr>
          <w:szCs w:val="24"/>
        </w:rPr>
        <w:t xml:space="preserve"> mit Vorbehalt</w:t>
      </w:r>
      <w:r w:rsidR="003B3D0A">
        <w:rPr>
          <w:szCs w:val="24"/>
        </w:rPr>
        <w:tab/>
      </w:r>
      <w:sdt>
        <w:sdtPr>
          <w:rPr>
            <w:szCs w:val="24"/>
          </w:rPr>
          <w:id w:val="3978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B3D0A">
        <w:rPr>
          <w:rFonts w:ascii="MS Gothic" w:eastAsia="MS Gothic" w:hAnsi="MS Gothic" w:hint="eastAsia"/>
          <w:szCs w:val="24"/>
        </w:rPr>
        <w:t xml:space="preserve"> </w:t>
      </w:r>
      <w:r w:rsidR="003B3D0A">
        <w:rPr>
          <w:szCs w:val="24"/>
        </w:rPr>
        <w:t>Nein</w:t>
      </w:r>
    </w:p>
    <w:p w14:paraId="1F8D54FE" w14:textId="77777777" w:rsidR="003B3D0A" w:rsidRDefault="003B3D0A" w:rsidP="003B3D0A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810298700"/>
        <w:placeholder>
          <w:docPart w:val="8A8B8ACA4319497A8997AB8252B1625A"/>
        </w:placeholder>
        <w:showingPlcHdr/>
      </w:sdtPr>
      <w:sdtEndPr/>
      <w:sdtContent>
        <w:p w14:paraId="0C024D13" w14:textId="77777777" w:rsidR="003B3D0A" w:rsidRDefault="003B3D0A" w:rsidP="003B3D0A">
          <w:pPr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071FB89E" w14:textId="3CCA4917" w:rsidR="003B3D0A" w:rsidRPr="003B3D0A" w:rsidRDefault="003B3D0A" w:rsidP="003B3D0A">
      <w:pPr>
        <w:spacing w:after="120"/>
        <w:rPr>
          <w:szCs w:val="24"/>
        </w:rPr>
      </w:pPr>
    </w:p>
    <w:p w14:paraId="75B3B989" w14:textId="4FC380B7" w:rsidR="00A90C36" w:rsidRPr="003B3D0A" w:rsidRDefault="003B3D0A" w:rsidP="003B3D0A">
      <w:pPr>
        <w:pStyle w:val="Listenabsatz"/>
        <w:numPr>
          <w:ilvl w:val="0"/>
          <w:numId w:val="17"/>
        </w:numPr>
        <w:ind w:left="567" w:hanging="567"/>
        <w:rPr>
          <w:b/>
          <w:szCs w:val="24"/>
        </w:rPr>
      </w:pPr>
      <w:r w:rsidRPr="003B3D0A">
        <w:rPr>
          <w:b/>
          <w:szCs w:val="24"/>
        </w:rPr>
        <w:t>Bestimmungen betreffend die e</w:t>
      </w:r>
      <w:r w:rsidR="00A90C36" w:rsidRPr="003B3D0A">
        <w:rPr>
          <w:b/>
          <w:szCs w:val="24"/>
        </w:rPr>
        <w:t>lektronische Stimmabgabe</w:t>
      </w:r>
    </w:p>
    <w:p w14:paraId="7ED8B7D7" w14:textId="503DE7ED" w:rsidR="00A90C36" w:rsidRDefault="00A90C36" w:rsidP="003B3D0A">
      <w:pPr>
        <w:rPr>
          <w:szCs w:val="24"/>
        </w:rPr>
      </w:pPr>
    </w:p>
    <w:p w14:paraId="0420D773" w14:textId="1D60D2D7" w:rsidR="007716E1" w:rsidRPr="007716E1" w:rsidRDefault="004B4746" w:rsidP="007716E1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>
        <w:rPr>
          <w:szCs w:val="24"/>
        </w:rPr>
        <w:t>Erachten Sie eine Bewilligung</w:t>
      </w:r>
      <w:r w:rsidR="007716E1">
        <w:rPr>
          <w:szCs w:val="24"/>
        </w:rPr>
        <w:t xml:space="preserve"> durch den Bundesrat</w:t>
      </w:r>
      <w:r>
        <w:rPr>
          <w:szCs w:val="24"/>
        </w:rPr>
        <w:t xml:space="preserve"> für den Einsatz der elektronischen Stimmabgabe</w:t>
      </w:r>
      <w:r w:rsidR="00AE0680">
        <w:rPr>
          <w:szCs w:val="24"/>
        </w:rPr>
        <w:t xml:space="preserve"> </w:t>
      </w:r>
      <w:r w:rsidR="005410C7">
        <w:rPr>
          <w:szCs w:val="24"/>
        </w:rPr>
        <w:t>im ordentlichen Betrieb</w:t>
      </w:r>
      <w:r w:rsidR="007716E1">
        <w:rPr>
          <w:szCs w:val="24"/>
        </w:rPr>
        <w:t xml:space="preserve"> für sinnvoll?</w:t>
      </w:r>
    </w:p>
    <w:p w14:paraId="4183668F" w14:textId="77777777" w:rsidR="007716E1" w:rsidRDefault="008D429B" w:rsidP="007716E1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-1227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6E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716E1">
        <w:rPr>
          <w:szCs w:val="24"/>
        </w:rPr>
        <w:t xml:space="preserve"> Ja</w:t>
      </w:r>
      <w:r w:rsidR="007716E1">
        <w:rPr>
          <w:szCs w:val="24"/>
        </w:rPr>
        <w:tab/>
      </w:r>
      <w:sdt>
        <w:sdtPr>
          <w:rPr>
            <w:szCs w:val="24"/>
          </w:rPr>
          <w:id w:val="15968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6E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716E1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7716E1">
        <w:rPr>
          <w:szCs w:val="24"/>
        </w:rPr>
        <w:t>Ja</w:t>
      </w:r>
      <w:proofErr w:type="spellEnd"/>
      <w:r w:rsidR="007716E1">
        <w:rPr>
          <w:szCs w:val="24"/>
        </w:rPr>
        <w:t xml:space="preserve"> mit Vorbehalt</w:t>
      </w:r>
      <w:r w:rsidR="007716E1">
        <w:rPr>
          <w:szCs w:val="24"/>
        </w:rPr>
        <w:tab/>
      </w:r>
      <w:sdt>
        <w:sdtPr>
          <w:rPr>
            <w:szCs w:val="24"/>
          </w:rPr>
          <w:id w:val="-18873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6E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716E1">
        <w:rPr>
          <w:rFonts w:ascii="MS Gothic" w:eastAsia="MS Gothic" w:hAnsi="MS Gothic" w:hint="eastAsia"/>
          <w:szCs w:val="24"/>
        </w:rPr>
        <w:t xml:space="preserve"> </w:t>
      </w:r>
      <w:r w:rsidR="007716E1">
        <w:rPr>
          <w:szCs w:val="24"/>
        </w:rPr>
        <w:t>Nein</w:t>
      </w:r>
    </w:p>
    <w:p w14:paraId="69025F27" w14:textId="77777777" w:rsidR="007716E1" w:rsidRDefault="007716E1" w:rsidP="007716E1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-806010373"/>
        <w:placeholder>
          <w:docPart w:val="2B6ED9959F834BAB98D1B378EE536403"/>
        </w:placeholder>
        <w:showingPlcHdr/>
      </w:sdtPr>
      <w:sdtEndPr/>
      <w:sdtContent>
        <w:p w14:paraId="2D885647" w14:textId="0FAD4F2F" w:rsidR="007716E1" w:rsidRDefault="007716E1" w:rsidP="007716E1">
          <w:pPr>
            <w:pStyle w:val="Listenabsatz"/>
            <w:spacing w:after="120"/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7CD811D8" w14:textId="0DFE3FEC" w:rsidR="00E77CFA" w:rsidRPr="001D689A" w:rsidRDefault="00E77CFA" w:rsidP="001D689A">
      <w:pPr>
        <w:spacing w:after="120"/>
        <w:rPr>
          <w:szCs w:val="24"/>
        </w:rPr>
      </w:pPr>
    </w:p>
    <w:p w14:paraId="6B7D6259" w14:textId="77777777" w:rsidR="008D429B" w:rsidRDefault="008D429B">
      <w:pPr>
        <w:rPr>
          <w:szCs w:val="24"/>
        </w:rPr>
      </w:pPr>
      <w:r>
        <w:rPr>
          <w:szCs w:val="24"/>
        </w:rPr>
        <w:br w:type="page"/>
      </w:r>
    </w:p>
    <w:p w14:paraId="736D6F66" w14:textId="214191A6" w:rsidR="00E77CFA" w:rsidRPr="00E77CFA" w:rsidRDefault="00E77CFA" w:rsidP="00E77CFA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Ist der Geltungsbereich des Öffentlichkeitsgrundsatzes in Artikel 8c E-BPR genügend klar abgesteckt?</w:t>
      </w:r>
    </w:p>
    <w:p w14:paraId="188FC095" w14:textId="77777777" w:rsidR="00E77CFA" w:rsidRDefault="008D429B" w:rsidP="00E77CFA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55658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7CFA">
        <w:rPr>
          <w:szCs w:val="24"/>
        </w:rPr>
        <w:t xml:space="preserve"> Ja</w:t>
      </w:r>
      <w:r w:rsidR="00E77CFA">
        <w:rPr>
          <w:szCs w:val="24"/>
        </w:rPr>
        <w:tab/>
      </w:r>
      <w:sdt>
        <w:sdtPr>
          <w:rPr>
            <w:szCs w:val="24"/>
          </w:rPr>
          <w:id w:val="-1616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7CFA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E77CFA">
        <w:rPr>
          <w:szCs w:val="24"/>
        </w:rPr>
        <w:t>Ja</w:t>
      </w:r>
      <w:proofErr w:type="spellEnd"/>
      <w:r w:rsidR="00E77CFA">
        <w:rPr>
          <w:szCs w:val="24"/>
        </w:rPr>
        <w:t xml:space="preserve"> mit Vorbehalt</w:t>
      </w:r>
      <w:r w:rsidR="00E77CFA">
        <w:rPr>
          <w:szCs w:val="24"/>
        </w:rPr>
        <w:tab/>
      </w:r>
      <w:sdt>
        <w:sdtPr>
          <w:rPr>
            <w:szCs w:val="24"/>
          </w:rPr>
          <w:id w:val="198997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7CFA">
        <w:rPr>
          <w:rFonts w:ascii="MS Gothic" w:eastAsia="MS Gothic" w:hAnsi="MS Gothic" w:hint="eastAsia"/>
          <w:szCs w:val="24"/>
        </w:rPr>
        <w:t xml:space="preserve"> </w:t>
      </w:r>
      <w:r w:rsidR="00E77CFA">
        <w:rPr>
          <w:szCs w:val="24"/>
        </w:rPr>
        <w:t>Nein</w:t>
      </w:r>
    </w:p>
    <w:p w14:paraId="5DDBC102" w14:textId="77777777" w:rsidR="00E77CFA" w:rsidRDefault="00E77CFA" w:rsidP="00E77CFA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-505748554"/>
        <w:placeholder>
          <w:docPart w:val="AAA837AD527B4622ABF732DC6897D6E3"/>
        </w:placeholder>
        <w:showingPlcHdr/>
      </w:sdtPr>
      <w:sdtEndPr/>
      <w:sdtContent>
        <w:p w14:paraId="29CAA694" w14:textId="5DBE1D1B" w:rsidR="00E77CFA" w:rsidRDefault="00E77CFA" w:rsidP="00E77CFA">
          <w:pPr>
            <w:pStyle w:val="Listenabsatz"/>
            <w:spacing w:after="120"/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616F85E0" w14:textId="77777777" w:rsidR="00E77CFA" w:rsidRPr="00E77CFA" w:rsidRDefault="00E77CFA" w:rsidP="00E77CFA">
      <w:pPr>
        <w:pStyle w:val="Listenabsatz"/>
        <w:spacing w:after="120"/>
        <w:ind w:left="567"/>
        <w:rPr>
          <w:szCs w:val="24"/>
        </w:rPr>
      </w:pPr>
    </w:p>
    <w:p w14:paraId="335D9847" w14:textId="3C707FF1" w:rsidR="00E77CFA" w:rsidRPr="00E77CFA" w:rsidRDefault="00E77CFA" w:rsidP="00E77CFA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Halten Sie </w:t>
      </w:r>
      <w:r w:rsidR="00D90F5F">
        <w:rPr>
          <w:szCs w:val="24"/>
        </w:rPr>
        <w:t>das</w:t>
      </w:r>
      <w:r>
        <w:rPr>
          <w:szCs w:val="24"/>
        </w:rPr>
        <w:t xml:space="preserve"> Bewilligungsverfahren auf Gesetzesstufe für ausreichend und zweckmässig</w:t>
      </w:r>
      <w:r w:rsidR="009876B7" w:rsidRPr="009876B7">
        <w:rPr>
          <w:szCs w:val="24"/>
        </w:rPr>
        <w:t xml:space="preserve"> </w:t>
      </w:r>
      <w:r w:rsidR="009876B7">
        <w:rPr>
          <w:szCs w:val="24"/>
        </w:rPr>
        <w:t>geregelt</w:t>
      </w:r>
      <w:r>
        <w:rPr>
          <w:szCs w:val="24"/>
        </w:rPr>
        <w:t>?</w:t>
      </w:r>
    </w:p>
    <w:p w14:paraId="315D2543" w14:textId="77777777" w:rsidR="00E77CFA" w:rsidRDefault="008D429B" w:rsidP="00E77CFA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13456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7CFA">
        <w:rPr>
          <w:szCs w:val="24"/>
        </w:rPr>
        <w:t xml:space="preserve"> Ja</w:t>
      </w:r>
      <w:r w:rsidR="00E77CFA">
        <w:rPr>
          <w:szCs w:val="24"/>
        </w:rPr>
        <w:tab/>
      </w:r>
      <w:sdt>
        <w:sdtPr>
          <w:rPr>
            <w:szCs w:val="24"/>
          </w:rPr>
          <w:id w:val="-29444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7CFA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E77CFA">
        <w:rPr>
          <w:szCs w:val="24"/>
        </w:rPr>
        <w:t>Ja</w:t>
      </w:r>
      <w:proofErr w:type="spellEnd"/>
      <w:r w:rsidR="00E77CFA">
        <w:rPr>
          <w:szCs w:val="24"/>
        </w:rPr>
        <w:t xml:space="preserve"> mit Vorbehalt</w:t>
      </w:r>
      <w:r w:rsidR="00E77CFA">
        <w:rPr>
          <w:szCs w:val="24"/>
        </w:rPr>
        <w:tab/>
      </w:r>
      <w:sdt>
        <w:sdtPr>
          <w:rPr>
            <w:szCs w:val="24"/>
          </w:rPr>
          <w:id w:val="10940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7CFA">
        <w:rPr>
          <w:rFonts w:ascii="MS Gothic" w:eastAsia="MS Gothic" w:hAnsi="MS Gothic" w:hint="eastAsia"/>
          <w:szCs w:val="24"/>
        </w:rPr>
        <w:t xml:space="preserve"> </w:t>
      </w:r>
      <w:r w:rsidR="00E77CFA">
        <w:rPr>
          <w:szCs w:val="24"/>
        </w:rPr>
        <w:t>Nein</w:t>
      </w:r>
    </w:p>
    <w:p w14:paraId="5D6B5314" w14:textId="77777777" w:rsidR="00E77CFA" w:rsidRDefault="00E77CFA" w:rsidP="00E77CFA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-102961674"/>
        <w:placeholder>
          <w:docPart w:val="B4CB202C3EBE4618B97E1B9138CBA14E"/>
        </w:placeholder>
        <w:showingPlcHdr/>
      </w:sdtPr>
      <w:sdtEndPr/>
      <w:sdtContent>
        <w:p w14:paraId="030842B6" w14:textId="795F1B00" w:rsidR="00E77CFA" w:rsidRDefault="00E77CFA" w:rsidP="00E77CFA">
          <w:pPr>
            <w:pStyle w:val="Listenabsatz"/>
            <w:spacing w:after="120"/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22DE3F6B" w14:textId="77777777" w:rsidR="00E77CFA" w:rsidRDefault="00E77CFA" w:rsidP="00E77CFA">
      <w:pPr>
        <w:pStyle w:val="Listenabsatz"/>
        <w:spacing w:after="120"/>
        <w:ind w:left="567"/>
        <w:rPr>
          <w:szCs w:val="24"/>
        </w:rPr>
      </w:pPr>
    </w:p>
    <w:p w14:paraId="30A57AEE" w14:textId="57927012" w:rsidR="009876B7" w:rsidRPr="009876B7" w:rsidRDefault="009876B7" w:rsidP="009876B7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>
        <w:rPr>
          <w:szCs w:val="24"/>
        </w:rPr>
        <w:t>Halten Sie die in Artikel 8e E-BPR vorgesehene Möglichkeit einer Anmeldung für die elektronische Stimmabgabe, die mit Einschränkungen bei der Nutzung der anderen Stimmkanäle verbunden ist, für sinnvoll?</w:t>
      </w:r>
    </w:p>
    <w:p w14:paraId="5957996F" w14:textId="77777777" w:rsidR="009876B7" w:rsidRDefault="008D429B" w:rsidP="009876B7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46478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76B7">
        <w:rPr>
          <w:szCs w:val="24"/>
        </w:rPr>
        <w:t xml:space="preserve"> Ja</w:t>
      </w:r>
      <w:r w:rsidR="009876B7">
        <w:rPr>
          <w:szCs w:val="24"/>
        </w:rPr>
        <w:tab/>
      </w:r>
      <w:sdt>
        <w:sdtPr>
          <w:rPr>
            <w:szCs w:val="24"/>
          </w:rPr>
          <w:id w:val="23513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76B7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9876B7">
        <w:rPr>
          <w:szCs w:val="24"/>
        </w:rPr>
        <w:t>Ja</w:t>
      </w:r>
      <w:proofErr w:type="spellEnd"/>
      <w:r w:rsidR="009876B7">
        <w:rPr>
          <w:szCs w:val="24"/>
        </w:rPr>
        <w:t xml:space="preserve"> mit Vorbehalt</w:t>
      </w:r>
      <w:r w:rsidR="009876B7">
        <w:rPr>
          <w:szCs w:val="24"/>
        </w:rPr>
        <w:tab/>
      </w:r>
      <w:sdt>
        <w:sdtPr>
          <w:rPr>
            <w:szCs w:val="24"/>
          </w:rPr>
          <w:id w:val="-182951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76B7">
        <w:rPr>
          <w:rFonts w:ascii="MS Gothic" w:eastAsia="MS Gothic" w:hAnsi="MS Gothic" w:hint="eastAsia"/>
          <w:szCs w:val="24"/>
        </w:rPr>
        <w:t xml:space="preserve"> </w:t>
      </w:r>
      <w:r w:rsidR="009876B7">
        <w:rPr>
          <w:szCs w:val="24"/>
        </w:rPr>
        <w:t>Nein</w:t>
      </w:r>
    </w:p>
    <w:p w14:paraId="10A60DDF" w14:textId="77777777" w:rsidR="009876B7" w:rsidRDefault="009876B7" w:rsidP="009876B7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-1797525070"/>
        <w:placeholder>
          <w:docPart w:val="C5D8B6F6FB0844F3B13C5E77F039E2DF"/>
        </w:placeholder>
        <w:showingPlcHdr/>
      </w:sdtPr>
      <w:sdtEndPr/>
      <w:sdtContent>
        <w:p w14:paraId="4D6ECF9F" w14:textId="77777777" w:rsidR="009876B7" w:rsidRDefault="009876B7" w:rsidP="009876B7">
          <w:pPr>
            <w:pStyle w:val="Listenabsatz"/>
            <w:spacing w:after="120"/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4B6A126E" w14:textId="32F4F5FB" w:rsidR="009876B7" w:rsidRDefault="009876B7" w:rsidP="009876B7">
      <w:pPr>
        <w:pStyle w:val="Listenabsatz"/>
        <w:spacing w:after="120"/>
        <w:ind w:left="567"/>
        <w:rPr>
          <w:szCs w:val="24"/>
        </w:rPr>
      </w:pPr>
    </w:p>
    <w:p w14:paraId="2FAEAFB1" w14:textId="66786749" w:rsidR="009876B7" w:rsidRPr="009876B7" w:rsidRDefault="009876B7" w:rsidP="009876B7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Ist die in Artikel 8e Absatz </w:t>
      </w:r>
      <w:r w:rsidR="002B460A">
        <w:rPr>
          <w:szCs w:val="24"/>
        </w:rPr>
        <w:t xml:space="preserve">1 Buchstabe b </w:t>
      </w:r>
      <w:r>
        <w:rPr>
          <w:szCs w:val="24"/>
        </w:rPr>
        <w:t>E-BPR vorgesehene Möglichkeit</w:t>
      </w:r>
      <w:r w:rsidR="00EE4C74">
        <w:rPr>
          <w:szCs w:val="24"/>
        </w:rPr>
        <w:t>,</w:t>
      </w:r>
      <w:r>
        <w:rPr>
          <w:szCs w:val="24"/>
        </w:rPr>
        <w:t xml:space="preserve"> an der Urne </w:t>
      </w:r>
      <w:r w:rsidR="00EE4C74">
        <w:rPr>
          <w:szCs w:val="24"/>
        </w:rPr>
        <w:t xml:space="preserve">abzustimmen und zu wählen, wenn die elektronische Stimmabgabe nicht möglich ist, </w:t>
      </w:r>
      <w:r>
        <w:rPr>
          <w:szCs w:val="24"/>
        </w:rPr>
        <w:t>ausreichend, um die Ausübung der politischen Rechte</w:t>
      </w:r>
      <w:r w:rsidR="00021755">
        <w:rPr>
          <w:szCs w:val="24"/>
        </w:rPr>
        <w:t xml:space="preserve"> sicherzustellen</w:t>
      </w:r>
      <w:r>
        <w:rPr>
          <w:szCs w:val="24"/>
        </w:rPr>
        <w:t>?</w:t>
      </w:r>
    </w:p>
    <w:p w14:paraId="0137D821" w14:textId="77777777" w:rsidR="009876B7" w:rsidRDefault="008D429B" w:rsidP="009876B7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-1000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76B7">
        <w:rPr>
          <w:szCs w:val="24"/>
        </w:rPr>
        <w:t xml:space="preserve"> Ja</w:t>
      </w:r>
      <w:r w:rsidR="009876B7">
        <w:rPr>
          <w:szCs w:val="24"/>
        </w:rPr>
        <w:tab/>
      </w:r>
      <w:sdt>
        <w:sdtPr>
          <w:rPr>
            <w:szCs w:val="24"/>
          </w:rPr>
          <w:id w:val="-17859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76B7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9876B7">
        <w:rPr>
          <w:szCs w:val="24"/>
        </w:rPr>
        <w:t>Ja</w:t>
      </w:r>
      <w:proofErr w:type="spellEnd"/>
      <w:r w:rsidR="009876B7">
        <w:rPr>
          <w:szCs w:val="24"/>
        </w:rPr>
        <w:t xml:space="preserve"> mit Vorbehalt</w:t>
      </w:r>
      <w:r w:rsidR="009876B7">
        <w:rPr>
          <w:szCs w:val="24"/>
        </w:rPr>
        <w:tab/>
      </w:r>
      <w:sdt>
        <w:sdtPr>
          <w:rPr>
            <w:szCs w:val="24"/>
          </w:rPr>
          <w:id w:val="-3624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76B7">
        <w:rPr>
          <w:rFonts w:ascii="MS Gothic" w:eastAsia="MS Gothic" w:hAnsi="MS Gothic" w:hint="eastAsia"/>
          <w:szCs w:val="24"/>
        </w:rPr>
        <w:t xml:space="preserve"> </w:t>
      </w:r>
      <w:r w:rsidR="009876B7">
        <w:rPr>
          <w:szCs w:val="24"/>
        </w:rPr>
        <w:t>Nein</w:t>
      </w:r>
    </w:p>
    <w:p w14:paraId="566B118D" w14:textId="77777777" w:rsidR="009876B7" w:rsidRDefault="009876B7" w:rsidP="009876B7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478043972"/>
        <w:placeholder>
          <w:docPart w:val="1500F420DF624F3A82A5E42AC5156948"/>
        </w:placeholder>
        <w:showingPlcHdr/>
      </w:sdtPr>
      <w:sdtEndPr/>
      <w:sdtContent>
        <w:p w14:paraId="648D2477" w14:textId="77777777" w:rsidR="009876B7" w:rsidRDefault="009876B7" w:rsidP="009876B7">
          <w:pPr>
            <w:pStyle w:val="Listenabsatz"/>
            <w:spacing w:after="120"/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50F630FF" w14:textId="0FC29216" w:rsidR="00A90C36" w:rsidRDefault="00A90C36" w:rsidP="00F64659">
      <w:pPr>
        <w:rPr>
          <w:szCs w:val="24"/>
        </w:rPr>
      </w:pPr>
    </w:p>
    <w:p w14:paraId="366B1B9A" w14:textId="6AD430E9" w:rsidR="00A90C36" w:rsidRPr="009876B7" w:rsidRDefault="00A90C36" w:rsidP="009876B7">
      <w:pPr>
        <w:pStyle w:val="Listenabsatz"/>
        <w:numPr>
          <w:ilvl w:val="0"/>
          <w:numId w:val="17"/>
        </w:numPr>
        <w:ind w:left="567" w:hanging="567"/>
        <w:rPr>
          <w:b/>
          <w:szCs w:val="24"/>
        </w:rPr>
      </w:pPr>
      <w:proofErr w:type="spellStart"/>
      <w:r w:rsidRPr="009876B7">
        <w:rPr>
          <w:b/>
          <w:szCs w:val="24"/>
        </w:rPr>
        <w:t>Dematerialisierung</w:t>
      </w:r>
      <w:proofErr w:type="spellEnd"/>
      <w:r w:rsidR="009876B7" w:rsidRPr="009876B7">
        <w:rPr>
          <w:b/>
          <w:szCs w:val="24"/>
        </w:rPr>
        <w:t xml:space="preserve"> der Stimmunterlagen </w:t>
      </w:r>
      <w:r w:rsidR="004353E2">
        <w:rPr>
          <w:b/>
          <w:szCs w:val="24"/>
        </w:rPr>
        <w:t>für die elektronische</w:t>
      </w:r>
      <w:r w:rsidR="009876B7" w:rsidRPr="009876B7">
        <w:rPr>
          <w:b/>
          <w:szCs w:val="24"/>
        </w:rPr>
        <w:t xml:space="preserve"> Stimmabgabe</w:t>
      </w:r>
    </w:p>
    <w:p w14:paraId="28FBC129" w14:textId="286D53D9" w:rsidR="006D20F6" w:rsidRDefault="006D20F6" w:rsidP="00F64659">
      <w:pPr>
        <w:rPr>
          <w:szCs w:val="24"/>
        </w:rPr>
      </w:pPr>
    </w:p>
    <w:p w14:paraId="460D31BF" w14:textId="0923F315" w:rsidR="00766F52" w:rsidRPr="00766F52" w:rsidRDefault="00766F52" w:rsidP="00766F52">
      <w:pPr>
        <w:pStyle w:val="Listenabsatz"/>
        <w:numPr>
          <w:ilvl w:val="1"/>
          <w:numId w:val="17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Sind </w:t>
      </w:r>
      <w:r w:rsidR="001B7980">
        <w:rPr>
          <w:szCs w:val="24"/>
        </w:rPr>
        <w:t>S</w:t>
      </w:r>
      <w:r>
        <w:rPr>
          <w:szCs w:val="24"/>
        </w:rPr>
        <w:t>ie der Auffassung, die Bundesgesetzgebung solle die Kantone ermächtigen, die Stimmunterlage</w:t>
      </w:r>
      <w:r w:rsidR="001B7980">
        <w:rPr>
          <w:szCs w:val="24"/>
        </w:rPr>
        <w:t>n</w:t>
      </w:r>
      <w:r>
        <w:rPr>
          <w:szCs w:val="24"/>
        </w:rPr>
        <w:t xml:space="preserve"> unter Bedingungen ganz oder teilweise zu </w:t>
      </w:r>
      <w:proofErr w:type="spellStart"/>
      <w:r>
        <w:rPr>
          <w:szCs w:val="24"/>
        </w:rPr>
        <w:t>dematerialisieren</w:t>
      </w:r>
      <w:proofErr w:type="spellEnd"/>
      <w:r>
        <w:rPr>
          <w:szCs w:val="24"/>
        </w:rPr>
        <w:t>?</w:t>
      </w:r>
    </w:p>
    <w:p w14:paraId="267B3121" w14:textId="64360B18" w:rsidR="00766F52" w:rsidRDefault="008D429B" w:rsidP="00766F52">
      <w:pPr>
        <w:tabs>
          <w:tab w:val="left" w:pos="1843"/>
          <w:tab w:val="left" w:pos="4536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205180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5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66F52">
        <w:rPr>
          <w:szCs w:val="24"/>
        </w:rPr>
        <w:t xml:space="preserve"> Ja</w:t>
      </w:r>
      <w:r w:rsidR="00766F52">
        <w:rPr>
          <w:szCs w:val="24"/>
        </w:rPr>
        <w:tab/>
      </w:r>
      <w:sdt>
        <w:sdtPr>
          <w:rPr>
            <w:szCs w:val="24"/>
          </w:rPr>
          <w:id w:val="17589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66F52">
        <w:rPr>
          <w:rFonts w:ascii="MS Gothic" w:eastAsia="MS Gothic" w:hAnsi="MS Gothic" w:hint="eastAsia"/>
          <w:szCs w:val="24"/>
        </w:rPr>
        <w:t xml:space="preserve"> </w:t>
      </w:r>
      <w:proofErr w:type="spellStart"/>
      <w:r w:rsidR="00766F52">
        <w:rPr>
          <w:szCs w:val="24"/>
        </w:rPr>
        <w:t>Ja</w:t>
      </w:r>
      <w:proofErr w:type="spellEnd"/>
      <w:r w:rsidR="00766F52">
        <w:rPr>
          <w:szCs w:val="24"/>
        </w:rPr>
        <w:t xml:space="preserve"> mit Vorbehalt</w:t>
      </w:r>
      <w:r w:rsidR="00766F52">
        <w:rPr>
          <w:szCs w:val="24"/>
        </w:rPr>
        <w:tab/>
      </w:r>
      <w:sdt>
        <w:sdtPr>
          <w:rPr>
            <w:szCs w:val="24"/>
          </w:rPr>
          <w:id w:val="-637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5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66F52">
        <w:rPr>
          <w:rFonts w:ascii="MS Gothic" w:eastAsia="MS Gothic" w:hAnsi="MS Gothic" w:hint="eastAsia"/>
          <w:szCs w:val="24"/>
        </w:rPr>
        <w:t xml:space="preserve"> </w:t>
      </w:r>
      <w:r w:rsidR="00766F52">
        <w:rPr>
          <w:szCs w:val="24"/>
        </w:rPr>
        <w:t>Nein</w:t>
      </w:r>
    </w:p>
    <w:p w14:paraId="5F187D67" w14:textId="77777777" w:rsidR="00766F52" w:rsidRDefault="00766F52" w:rsidP="00766F52">
      <w:pPr>
        <w:ind w:left="567"/>
        <w:rPr>
          <w:szCs w:val="24"/>
        </w:rPr>
      </w:pPr>
      <w:r>
        <w:rPr>
          <w:szCs w:val="24"/>
        </w:rPr>
        <w:t>Anmerkungen:</w:t>
      </w:r>
    </w:p>
    <w:sdt>
      <w:sdtPr>
        <w:rPr>
          <w:szCs w:val="24"/>
        </w:rPr>
        <w:id w:val="-2102333582"/>
        <w:placeholder>
          <w:docPart w:val="9CF255FD4D9C4F3CABEDAA7FA5FB8D22"/>
        </w:placeholder>
        <w:showingPlcHdr/>
      </w:sdtPr>
      <w:sdtEndPr/>
      <w:sdtContent>
        <w:p w14:paraId="498FBE05" w14:textId="77777777" w:rsidR="00766F52" w:rsidRDefault="00766F52" w:rsidP="00766F52">
          <w:pPr>
            <w:pStyle w:val="Listenabsatz"/>
            <w:spacing w:after="120"/>
            <w:ind w:left="567"/>
            <w:rPr>
              <w:szCs w:val="24"/>
            </w:rPr>
          </w:pPr>
          <w:r w:rsidRPr="00405BAE">
            <w:rPr>
              <w:rStyle w:val="Platzhaltertext"/>
            </w:rPr>
            <w:t>Klicken oder tippen Sie hier, um Text einzugeben.</w:t>
          </w:r>
        </w:p>
      </w:sdtContent>
    </w:sdt>
    <w:p w14:paraId="005BE72E" w14:textId="77777777" w:rsidR="00884431" w:rsidRDefault="00884431" w:rsidP="00F64659">
      <w:pPr>
        <w:rPr>
          <w:szCs w:val="24"/>
        </w:rPr>
      </w:pPr>
    </w:p>
    <w:p w14:paraId="5CF455BE" w14:textId="248A4FE3" w:rsidR="006D20F6" w:rsidRDefault="006D20F6" w:rsidP="00F64659">
      <w:pPr>
        <w:rPr>
          <w:szCs w:val="24"/>
        </w:rPr>
      </w:pPr>
    </w:p>
    <w:p w14:paraId="43499A8B" w14:textId="79F963A0" w:rsidR="00CD3FC0" w:rsidRDefault="00CD3FC0" w:rsidP="00F64659">
      <w:pPr>
        <w:rPr>
          <w:szCs w:val="24"/>
        </w:rPr>
        <w:sectPr w:rsidR="00CD3FC0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913"/>
        <w:gridCol w:w="1771"/>
        <w:gridCol w:w="1843"/>
        <w:gridCol w:w="2977"/>
        <w:gridCol w:w="5103"/>
      </w:tblGrid>
      <w:tr w:rsidR="00D217B8" w14:paraId="06C45E5E" w14:textId="77777777" w:rsidTr="00A9538A">
        <w:trPr>
          <w:trHeight w:val="340"/>
          <w:tblHeader/>
        </w:trPr>
        <w:tc>
          <w:tcPr>
            <w:tcW w:w="14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A8F9E" w14:textId="06F75E81" w:rsidR="00A90C36" w:rsidRP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lastRenderedPageBreak/>
              <w:t xml:space="preserve">Artikelweise </w:t>
            </w:r>
            <w:r>
              <w:rPr>
                <w:rFonts w:cs="Arial"/>
                <w:b/>
                <w:sz w:val="20"/>
              </w:rPr>
              <w:t xml:space="preserve">Detailerörterung / </w:t>
            </w:r>
            <w:proofErr w:type="spellStart"/>
            <w:r>
              <w:rPr>
                <w:rFonts w:cs="Arial"/>
                <w:b/>
                <w:sz w:val="20"/>
              </w:rPr>
              <w:t>Discussions</w:t>
            </w:r>
            <w:proofErr w:type="spellEnd"/>
            <w:r>
              <w:rPr>
                <w:rFonts w:cs="Arial"/>
                <w:b/>
                <w:sz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</w:rPr>
              <w:t>article</w:t>
            </w:r>
            <w:proofErr w:type="spellEnd"/>
            <w:r>
              <w:rPr>
                <w:rFonts w:cs="Arial"/>
                <w:b/>
                <w:sz w:val="20"/>
              </w:rPr>
              <w:t xml:space="preserve"> par </w:t>
            </w:r>
            <w:proofErr w:type="spellStart"/>
            <w:r>
              <w:rPr>
                <w:rFonts w:cs="Arial"/>
                <w:b/>
                <w:sz w:val="20"/>
              </w:rPr>
              <w:t>article</w:t>
            </w:r>
            <w:proofErr w:type="spellEnd"/>
            <w:r w:rsidR="00A90C36">
              <w:rPr>
                <w:rFonts w:cs="Arial"/>
                <w:b/>
                <w:sz w:val="20"/>
              </w:rPr>
              <w:t xml:space="preserve"> du </w:t>
            </w:r>
            <w:proofErr w:type="spellStart"/>
            <w:r w:rsidR="00A90C36">
              <w:rPr>
                <w:rFonts w:cs="Arial"/>
                <w:b/>
                <w:sz w:val="20"/>
              </w:rPr>
              <w:t>projet</w:t>
            </w:r>
            <w:proofErr w:type="spellEnd"/>
            <w:r w:rsidR="00A90C36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="00A90C36">
              <w:rPr>
                <w:rFonts w:cs="Arial"/>
                <w:b/>
                <w:sz w:val="20"/>
              </w:rPr>
              <w:t>Esame</w:t>
            </w:r>
            <w:proofErr w:type="spellEnd"/>
            <w:r w:rsidR="00A90C36">
              <w:rPr>
                <w:rFonts w:cs="Arial"/>
                <w:b/>
                <w:sz w:val="20"/>
              </w:rPr>
              <w:t xml:space="preserve"> del </w:t>
            </w:r>
            <w:proofErr w:type="spellStart"/>
            <w:r w:rsidR="00A90C36">
              <w:rPr>
                <w:rFonts w:cs="Arial"/>
                <w:b/>
                <w:sz w:val="20"/>
              </w:rPr>
              <w:t>progetto</w:t>
            </w:r>
            <w:proofErr w:type="spellEnd"/>
            <w:r w:rsidR="00A90C3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A90C36">
              <w:rPr>
                <w:rFonts w:cs="Arial"/>
                <w:b/>
                <w:sz w:val="20"/>
              </w:rPr>
              <w:t>erticolo</w:t>
            </w:r>
            <w:proofErr w:type="spellEnd"/>
            <w:r w:rsidR="00A90C36">
              <w:rPr>
                <w:rFonts w:cs="Arial"/>
                <w:b/>
                <w:sz w:val="20"/>
              </w:rPr>
              <w:t xml:space="preserve"> per </w:t>
            </w:r>
            <w:proofErr w:type="spellStart"/>
            <w:r w:rsidR="00A90C36">
              <w:rPr>
                <w:rFonts w:cs="Arial"/>
                <w:b/>
                <w:sz w:val="20"/>
              </w:rPr>
              <w:t>articolo</w:t>
            </w:r>
            <w:proofErr w:type="spellEnd"/>
          </w:p>
        </w:tc>
      </w:tr>
      <w:tr w:rsidR="00CD3FC0" w14:paraId="4C450CFC" w14:textId="77777777" w:rsidTr="00A9538A">
        <w:trPr>
          <w:tblHeader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FA4BE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>BPR Art.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FEE22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>Nötig?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F5CE1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>Tauglich?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AE500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>Praktikabel?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012DC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proofErr w:type="spellStart"/>
            <w:r w:rsidRPr="00D217B8">
              <w:rPr>
                <w:rFonts w:cs="Arial"/>
                <w:b/>
                <w:sz w:val="20"/>
              </w:rPr>
              <w:t>Aenderungsvorschlag</w:t>
            </w:r>
            <w:proofErr w:type="spellEnd"/>
            <w:r w:rsidRPr="00D217B8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03DF0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>Bemerkungen</w:t>
            </w:r>
          </w:p>
        </w:tc>
      </w:tr>
      <w:tr w:rsidR="00CD3FC0" w14:paraId="442F29E9" w14:textId="77777777" w:rsidTr="00A9538A">
        <w:trPr>
          <w:tblHeader/>
        </w:trPr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FEF80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 xml:space="preserve">Art. LDP </w:t>
            </w:r>
          </w:p>
          <w:p w14:paraId="4E63ADB5" w14:textId="77777777" w:rsidR="00CD3FC0" w:rsidRPr="00D217B8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r w:rsidRPr="00D217B8">
              <w:rPr>
                <w:rFonts w:cs="Arial"/>
                <w:b/>
                <w:sz w:val="20"/>
              </w:rPr>
              <w:t>LDP art.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BD909" w14:textId="77777777" w:rsidR="00CD3FC0" w:rsidRPr="00CB330E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</w:rPr>
            </w:pPr>
            <w:proofErr w:type="spellStart"/>
            <w:r w:rsidRPr="00D217B8">
              <w:rPr>
                <w:rFonts w:cs="Arial"/>
                <w:b/>
                <w:sz w:val="20"/>
              </w:rPr>
              <w:t>Néc</w:t>
            </w:r>
            <w:r w:rsidRPr="00CB330E">
              <w:rPr>
                <w:rFonts w:cs="Arial"/>
                <w:b/>
                <w:sz w:val="20"/>
              </w:rPr>
              <w:t>essaire</w:t>
            </w:r>
            <w:proofErr w:type="spellEnd"/>
            <w:r w:rsidRPr="00CB330E">
              <w:rPr>
                <w:rFonts w:cs="Arial"/>
                <w:b/>
                <w:sz w:val="20"/>
              </w:rPr>
              <w:t>?</w:t>
            </w:r>
          </w:p>
          <w:p w14:paraId="1E9217C5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proofErr w:type="spellStart"/>
            <w:r w:rsidRPr="00CB330E">
              <w:rPr>
                <w:rFonts w:cs="Arial"/>
                <w:b/>
                <w:sz w:val="20"/>
              </w:rPr>
              <w:t>Necessaria</w:t>
            </w:r>
            <w:proofErr w:type="spellEnd"/>
            <w:r>
              <w:rPr>
                <w:rFonts w:cs="Arial"/>
                <w:b/>
                <w:sz w:val="20"/>
                <w:lang w:val="it-CH"/>
              </w:rPr>
              <w:t>?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6B0D0" w14:textId="3ACD1612" w:rsidR="00CD3FC0" w:rsidRDefault="00802B71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proofErr w:type="spellStart"/>
            <w:r>
              <w:rPr>
                <w:rFonts w:cs="Arial"/>
                <w:b/>
                <w:sz w:val="20"/>
                <w:lang w:val="it-CH"/>
              </w:rPr>
              <w:t>Adéquat</w:t>
            </w:r>
            <w:proofErr w:type="spellEnd"/>
            <w:r w:rsidR="00CD3FC0">
              <w:rPr>
                <w:rFonts w:cs="Arial"/>
                <w:b/>
                <w:sz w:val="20"/>
                <w:lang w:val="it-CH"/>
              </w:rPr>
              <w:t>?</w:t>
            </w:r>
          </w:p>
          <w:p w14:paraId="46DA0A02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Adeguata?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EBE87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proofErr w:type="spellStart"/>
            <w:r>
              <w:rPr>
                <w:rFonts w:cs="Arial"/>
                <w:b/>
                <w:sz w:val="20"/>
                <w:lang w:val="it-CH"/>
              </w:rPr>
              <w:t>Applicable</w:t>
            </w:r>
            <w:proofErr w:type="spellEnd"/>
            <w:r>
              <w:rPr>
                <w:rFonts w:cs="Arial"/>
                <w:b/>
                <w:sz w:val="20"/>
                <w:lang w:val="it-CH"/>
              </w:rPr>
              <w:t>?</w:t>
            </w:r>
          </w:p>
          <w:p w14:paraId="71A005AD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Realizzabile?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6A660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proofErr w:type="spellStart"/>
            <w:r>
              <w:rPr>
                <w:rFonts w:cs="Arial"/>
                <w:b/>
                <w:sz w:val="20"/>
                <w:lang w:val="it-CH"/>
              </w:rPr>
              <w:t>Autre</w:t>
            </w:r>
            <w:proofErr w:type="spellEnd"/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it-CH"/>
              </w:rPr>
              <w:t>proposition</w:t>
            </w:r>
            <w:proofErr w:type="spellEnd"/>
            <w:r>
              <w:rPr>
                <w:rFonts w:cs="Arial"/>
                <w:b/>
                <w:sz w:val="20"/>
                <w:lang w:val="it-CH"/>
              </w:rPr>
              <w:t>?</w:t>
            </w:r>
          </w:p>
          <w:p w14:paraId="51297356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Proposta di modifica?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8881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proofErr w:type="spellStart"/>
            <w:r>
              <w:rPr>
                <w:rFonts w:cs="Arial"/>
                <w:b/>
                <w:sz w:val="20"/>
                <w:lang w:val="it-CH"/>
              </w:rPr>
              <w:t>Remarques</w:t>
            </w:r>
            <w:proofErr w:type="spellEnd"/>
          </w:p>
          <w:p w14:paraId="669383AB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it-CH"/>
              </w:rPr>
            </w:pPr>
            <w:r>
              <w:rPr>
                <w:rFonts w:cs="Arial"/>
                <w:b/>
                <w:sz w:val="20"/>
                <w:lang w:val="it-CH"/>
              </w:rPr>
              <w:t>Osservazioni</w:t>
            </w:r>
          </w:p>
        </w:tc>
      </w:tr>
      <w:tr w:rsidR="00CD3FC0" w:rsidRPr="00D217B8" w14:paraId="4926A71B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3ED" w14:textId="04DBD862" w:rsidR="00CD3FC0" w:rsidRDefault="00D217B8" w:rsidP="00D217B8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5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76A" w14:textId="6B2E7D14" w:rsidR="00CD3FC0" w:rsidRPr="00CB330E" w:rsidRDefault="00CD3FC0" w:rsidP="00CB330E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898" w14:textId="77777777" w:rsidR="00CD3FC0" w:rsidRPr="00CB330E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3B5" w14:textId="77777777" w:rsidR="00CD3FC0" w:rsidRPr="00CB330E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AFA" w14:textId="77777777" w:rsidR="00CD3FC0" w:rsidRPr="00CB330E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9CF" w14:textId="77777777" w:rsidR="00CD3FC0" w:rsidRPr="00CB330E" w:rsidRDefault="00CD3FC0" w:rsidP="003E2996">
            <w:pPr>
              <w:pStyle w:val="Kopfzeile"/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CD3FC0" w:rsidRPr="00D217B8" w14:paraId="22E89CC9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EC4" w14:textId="71167037" w:rsidR="00CD3FC0" w:rsidRDefault="00D217B8" w:rsidP="00D217B8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5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96C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B5E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E29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BDB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E8" w14:textId="77777777" w:rsidR="00CD3FC0" w:rsidRDefault="00CD3FC0" w:rsidP="003E2996">
            <w:pPr>
              <w:pStyle w:val="Kopfzeile"/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CD3FC0" w:rsidRPr="00D217B8" w14:paraId="6EA29FB9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4C9" w14:textId="6D6E8B11" w:rsidR="00CD3FC0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6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0B8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A8B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F52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B1F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866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CD3FC0" w:rsidRPr="00D217B8" w14:paraId="424FEAD0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284" w14:textId="67E4D71F" w:rsidR="00CD3FC0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6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71B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8E4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3C0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D2F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525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CD3FC0" w:rsidRPr="00D217B8" w14:paraId="49833C76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973" w14:textId="08C6BE88" w:rsidR="00CD3FC0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7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291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A96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206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F98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E3D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CD3FC0" w:rsidRPr="00D217B8" w14:paraId="7EFF4F31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6FD" w14:textId="03402316" w:rsidR="00CD3FC0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7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E28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1DB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290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40A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02C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CD3FC0" w14:paraId="325624A7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BF3" w14:textId="5D0B1E53" w:rsidR="00CD3FC0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 I</w:t>
            </w:r>
            <w:r w:rsidRPr="00D217B8">
              <w:rPr>
                <w:rFonts w:cs="Arial"/>
                <w:sz w:val="20"/>
                <w:vertAlign w:val="superscript"/>
                <w:lang w:val="it-CH"/>
              </w:rPr>
              <w:t>bis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D63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D14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122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062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355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CD3FC0" w14:paraId="335C4225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7A8" w14:textId="2C0A2C3A" w:rsidR="00CD3FC0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8a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E45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8AB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C86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9CD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79A" w14:textId="77777777" w:rsidR="00CD3FC0" w:rsidRDefault="00CD3FC0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1B2E962C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BBB" w14:textId="7E8D64BB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8a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87B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E78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586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46F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D5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06DB59CA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B76" w14:textId="28E44E3D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8b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43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E0C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F6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57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066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21839696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A1E" w14:textId="6B0E2F3A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8b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3D9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23B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653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6A3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80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402E5" w14:paraId="3BA1D465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EB4" w14:textId="1523DD01" w:rsidR="00D402E5" w:rsidRDefault="00D402E5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8b 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081" w14:textId="77777777" w:rsidR="00D402E5" w:rsidRDefault="00D402E5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8CA" w14:textId="77777777" w:rsidR="00D402E5" w:rsidRDefault="00D402E5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6BE" w14:textId="77777777" w:rsidR="00D402E5" w:rsidRDefault="00D402E5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B0D" w14:textId="77777777" w:rsidR="00D402E5" w:rsidRDefault="00D402E5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E72" w14:textId="77777777" w:rsidR="00D402E5" w:rsidRDefault="00D402E5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08A83D9D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A02" w14:textId="74134FAE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lastRenderedPageBreak/>
              <w:t>8c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596C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01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44E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C88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8DE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4BAEECE6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B19" w14:textId="00B68C9E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8d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8B5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D84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88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A85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D3B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057742E9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54A" w14:textId="3510E3F4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8d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9B2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E91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916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6DC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5E8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5B5C7E95" w14:textId="58B12921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17B" w14:textId="0AF80C50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8d 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DE0" w14:textId="68FD044B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D51" w14:textId="4D9AAA08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F8E" w14:textId="4179C741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944" w14:textId="77DDD3FD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5C3" w14:textId="141A86C6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75078460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DE9" w14:textId="5993AB23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8e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A9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04F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2C9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BEE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3F3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32A68007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A67" w14:textId="0DA81D55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8e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C17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4A72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B2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F89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414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:rsidRPr="00EE4C74" w14:paraId="51227037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5E8" w14:textId="074B19FF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12 I–III</w:t>
            </w:r>
          </w:p>
          <w:p w14:paraId="44AED42B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38 I, IV–V</w:t>
            </w:r>
          </w:p>
          <w:p w14:paraId="29E8131E" w14:textId="4EB5D914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49 I–III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1C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F62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19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CA6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850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55EC19A1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8B3" w14:textId="1F1D9BB3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47 I</w:t>
            </w:r>
            <w:r w:rsidRPr="00D217B8">
              <w:rPr>
                <w:rFonts w:cs="Arial"/>
                <w:sz w:val="20"/>
                <w:vertAlign w:val="superscript"/>
                <w:lang w:val="it-CH"/>
              </w:rPr>
              <w:t>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400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033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318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CE6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A7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11BA5575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E30" w14:textId="79DDC933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84 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714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CD4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6C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4FD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B1E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  <w:tr w:rsidR="00D217B8" w14:paraId="3E2CB893" w14:textId="77777777" w:rsidTr="00A9538A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23D" w14:textId="4781CDA0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84 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9F3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0650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608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8DF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64A" w14:textId="77777777" w:rsidR="00D217B8" w:rsidRDefault="00D217B8" w:rsidP="003E2996">
            <w:pPr>
              <w:numPr>
                <w:ilvl w:val="12"/>
                <w:numId w:val="0"/>
              </w:numPr>
              <w:rPr>
                <w:rFonts w:cs="Arial"/>
                <w:sz w:val="20"/>
                <w:lang w:val="it-CH"/>
              </w:rPr>
            </w:pPr>
          </w:p>
        </w:tc>
      </w:tr>
    </w:tbl>
    <w:p w14:paraId="69278696" w14:textId="671C49D7" w:rsidR="006D20F6" w:rsidRDefault="006D20F6" w:rsidP="00F64659">
      <w:pPr>
        <w:rPr>
          <w:szCs w:val="24"/>
        </w:rPr>
      </w:pPr>
    </w:p>
    <w:sectPr w:rsidR="006D20F6" w:rsidSect="00CD3FC0"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5606" w14:textId="77777777" w:rsidR="001E7F06" w:rsidRDefault="001E7F06">
      <w:r>
        <w:separator/>
      </w:r>
    </w:p>
    <w:p w14:paraId="45E42881" w14:textId="77777777" w:rsidR="001E7F06" w:rsidRDefault="001E7F06"/>
  </w:endnote>
  <w:endnote w:type="continuationSeparator" w:id="0">
    <w:p w14:paraId="6515F78C" w14:textId="77777777" w:rsidR="001E7F06" w:rsidRDefault="001E7F06">
      <w:r>
        <w:continuationSeparator/>
      </w:r>
    </w:p>
    <w:p w14:paraId="16C69073" w14:textId="77777777" w:rsidR="001E7F06" w:rsidRDefault="001E7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95120" w14:paraId="7697D8D2" w14:textId="77777777">
      <w:trPr>
        <w:cantSplit/>
      </w:trPr>
      <w:tc>
        <w:tcPr>
          <w:tcW w:w="9611" w:type="dxa"/>
          <w:gridSpan w:val="2"/>
          <w:vAlign w:val="bottom"/>
        </w:tcPr>
        <w:p w14:paraId="54630A88" w14:textId="2A84BA63" w:rsidR="00195120" w:rsidRDefault="00620A1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D429B">
            <w:rPr>
              <w:noProof/>
            </w:rPr>
            <w:t>2</w:t>
          </w:r>
          <w:r>
            <w:fldChar w:fldCharType="end"/>
          </w:r>
          <w:r>
            <w:t>/</w:t>
          </w:r>
          <w:r w:rsidR="00A63EE6">
            <w:rPr>
              <w:noProof/>
            </w:rPr>
            <w:fldChar w:fldCharType="begin"/>
          </w:r>
          <w:r w:rsidR="00A63EE6">
            <w:rPr>
              <w:noProof/>
            </w:rPr>
            <w:instrText xml:space="preserve"> NUMPAGES  </w:instrText>
          </w:r>
          <w:r w:rsidR="00A63EE6">
            <w:rPr>
              <w:noProof/>
            </w:rPr>
            <w:fldChar w:fldCharType="separate"/>
          </w:r>
          <w:r w:rsidR="008D429B">
            <w:rPr>
              <w:noProof/>
            </w:rPr>
            <w:t>4</w:t>
          </w:r>
          <w:r w:rsidR="00A63EE6">
            <w:rPr>
              <w:noProof/>
            </w:rPr>
            <w:fldChar w:fldCharType="end"/>
          </w:r>
        </w:p>
      </w:tc>
    </w:tr>
    <w:tr w:rsidR="00195120" w14:paraId="742F5EDD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A65F331" w14:textId="77777777" w:rsidR="00195120" w:rsidRDefault="00195120">
          <w:pPr>
            <w:pStyle w:val="Pfad"/>
          </w:pPr>
        </w:p>
      </w:tc>
    </w:tr>
  </w:tbl>
  <w:p w14:paraId="585729BD" w14:textId="77777777" w:rsidR="00195120" w:rsidRDefault="00195120">
    <w:pPr>
      <w:pStyle w:val="Platzhalter"/>
    </w:pPr>
  </w:p>
  <w:p w14:paraId="22E90F67" w14:textId="77777777" w:rsidR="00195120" w:rsidRDefault="001951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C67A" w14:textId="77777777" w:rsidR="001E7F06" w:rsidRDefault="001E7F06">
      <w:r>
        <w:separator/>
      </w:r>
    </w:p>
    <w:p w14:paraId="1C1520CC" w14:textId="77777777" w:rsidR="001E7F06" w:rsidRDefault="001E7F06"/>
  </w:footnote>
  <w:footnote w:type="continuationSeparator" w:id="0">
    <w:p w14:paraId="6BF355CA" w14:textId="77777777" w:rsidR="001E7F06" w:rsidRDefault="001E7F06">
      <w:r>
        <w:continuationSeparator/>
      </w:r>
    </w:p>
    <w:p w14:paraId="712F217D" w14:textId="77777777" w:rsidR="001E7F06" w:rsidRDefault="001E7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195120" w14:paraId="15228418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58FA4B2B" w14:textId="77777777" w:rsidR="00195120" w:rsidRDefault="00620A18">
          <w:pPr>
            <w:pStyle w:val="Logo"/>
          </w:pPr>
          <w:r>
            <w:drawing>
              <wp:inline distT="0" distB="0" distL="0" distR="0" wp14:anchorId="10C582DE" wp14:editId="043A3C52">
                <wp:extent cx="278130" cy="307340"/>
                <wp:effectExtent l="0" t="0" r="7620" b="0"/>
                <wp:docPr id="1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5120" w14:paraId="6CD538D0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68324D88" w14:textId="77777777" w:rsidR="00195120" w:rsidRDefault="00195120">
          <w:pPr>
            <w:pStyle w:val="Kopfzeile"/>
          </w:pPr>
        </w:p>
      </w:tc>
    </w:tr>
  </w:tbl>
  <w:p w14:paraId="4AF17EAB" w14:textId="77777777" w:rsidR="00195120" w:rsidRDefault="00195120">
    <w:pPr>
      <w:pStyle w:val="Platzhalter"/>
    </w:pPr>
  </w:p>
  <w:p w14:paraId="2D9550BF" w14:textId="77777777" w:rsidR="00195120" w:rsidRDefault="001951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195120" w14:paraId="51CBD720" w14:textId="77777777">
      <w:trPr>
        <w:cantSplit/>
        <w:trHeight w:hRule="exact" w:val="1980"/>
      </w:trPr>
      <w:tc>
        <w:tcPr>
          <w:tcW w:w="4848" w:type="dxa"/>
        </w:tcPr>
        <w:p w14:paraId="4F8B356F" w14:textId="77777777" w:rsidR="00195120" w:rsidRDefault="00620A18">
          <w:pPr>
            <w:pStyle w:val="Logo"/>
          </w:pPr>
          <w:r>
            <w:drawing>
              <wp:inline distT="0" distB="0" distL="0" distR="0" wp14:anchorId="4928B5B5" wp14:editId="39CFC921">
                <wp:extent cx="1982470" cy="650875"/>
                <wp:effectExtent l="0" t="0" r="0" b="0"/>
                <wp:docPr id="2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8DCD6D" w14:textId="77777777" w:rsidR="00195120" w:rsidRDefault="00195120">
          <w:pPr>
            <w:pStyle w:val="Logo"/>
          </w:pPr>
        </w:p>
      </w:tc>
      <w:tc>
        <w:tcPr>
          <w:tcW w:w="4961" w:type="dxa"/>
        </w:tcPr>
        <w:p w14:paraId="58EC48B1" w14:textId="77777777" w:rsidR="00195120" w:rsidRPr="00931B26" w:rsidRDefault="00931B26">
          <w:pPr>
            <w:pStyle w:val="KopfFett"/>
          </w:pPr>
          <w:r w:rsidRPr="00931B26">
            <w:t>Bundeskanzlei BK</w:t>
          </w:r>
        </w:p>
        <w:p w14:paraId="4F3D915B" w14:textId="77777777" w:rsidR="00931B26" w:rsidRDefault="00931B26" w:rsidP="00931B26">
          <w:pPr>
            <w:pStyle w:val="Kopfzeile"/>
          </w:pPr>
        </w:p>
        <w:p w14:paraId="1D0E89DE" w14:textId="6031FF4E" w:rsidR="00931B26" w:rsidRPr="00931B26" w:rsidRDefault="00931B26" w:rsidP="00931B26">
          <w:pPr>
            <w:pStyle w:val="Kopfzeile"/>
          </w:pPr>
          <w:r w:rsidRPr="00931B26">
            <w:t>Sektion Politische Rechte</w:t>
          </w:r>
        </w:p>
      </w:tc>
    </w:tr>
  </w:tbl>
  <w:p w14:paraId="1408B96C" w14:textId="7CEC1DF7" w:rsidR="00195120" w:rsidRDefault="00195120">
    <w:pPr>
      <w:pStyle w:val="Platzhal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476AD"/>
    <w:multiLevelType w:val="multilevel"/>
    <w:tmpl w:val="1E9214C2"/>
    <w:numStyleLink w:val="FormatvorlageNummerierteListe10pt"/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7928"/>
    <w:multiLevelType w:val="multilevel"/>
    <w:tmpl w:val="1E9214C2"/>
    <w:styleLink w:val="FormatvorlageNummerierteListe10p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D1807"/>
    <w:multiLevelType w:val="multilevel"/>
    <w:tmpl w:val="0158FC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620A18"/>
    <w:rsid w:val="00021755"/>
    <w:rsid w:val="00046336"/>
    <w:rsid w:val="00072EF2"/>
    <w:rsid w:val="00163780"/>
    <w:rsid w:val="00195120"/>
    <w:rsid w:val="001B7980"/>
    <w:rsid w:val="001D441E"/>
    <w:rsid w:val="001D689A"/>
    <w:rsid w:val="001E7F06"/>
    <w:rsid w:val="0026574E"/>
    <w:rsid w:val="002B460A"/>
    <w:rsid w:val="002C0B54"/>
    <w:rsid w:val="0030752F"/>
    <w:rsid w:val="00311AD9"/>
    <w:rsid w:val="003B3D0A"/>
    <w:rsid w:val="004353E2"/>
    <w:rsid w:val="004B4746"/>
    <w:rsid w:val="005410C7"/>
    <w:rsid w:val="0059429E"/>
    <w:rsid w:val="005C0163"/>
    <w:rsid w:val="00604C14"/>
    <w:rsid w:val="00620A18"/>
    <w:rsid w:val="0065122A"/>
    <w:rsid w:val="006D20F6"/>
    <w:rsid w:val="0072795A"/>
    <w:rsid w:val="00734302"/>
    <w:rsid w:val="00766F52"/>
    <w:rsid w:val="007716E1"/>
    <w:rsid w:val="00787DA0"/>
    <w:rsid w:val="00802B71"/>
    <w:rsid w:val="00884431"/>
    <w:rsid w:val="008C0D7D"/>
    <w:rsid w:val="008D429B"/>
    <w:rsid w:val="00931B26"/>
    <w:rsid w:val="009866FE"/>
    <w:rsid w:val="009876B7"/>
    <w:rsid w:val="00A47125"/>
    <w:rsid w:val="00A63EE6"/>
    <w:rsid w:val="00A90C36"/>
    <w:rsid w:val="00A9538A"/>
    <w:rsid w:val="00AD403B"/>
    <w:rsid w:val="00AD6645"/>
    <w:rsid w:val="00AE0680"/>
    <w:rsid w:val="00B01D86"/>
    <w:rsid w:val="00B43B7A"/>
    <w:rsid w:val="00BE5C8B"/>
    <w:rsid w:val="00C30F0A"/>
    <w:rsid w:val="00C45C93"/>
    <w:rsid w:val="00CB330E"/>
    <w:rsid w:val="00CD3FC0"/>
    <w:rsid w:val="00D14BEE"/>
    <w:rsid w:val="00D217B8"/>
    <w:rsid w:val="00D402E5"/>
    <w:rsid w:val="00D90F5F"/>
    <w:rsid w:val="00E13AB1"/>
    <w:rsid w:val="00E76809"/>
    <w:rsid w:val="00E77CFA"/>
    <w:rsid w:val="00EC4DD8"/>
    <w:rsid w:val="00EE4C74"/>
    <w:rsid w:val="00F64659"/>
    <w:rsid w:val="00F73DEE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7748501"/>
  <w15:chartTrackingRefBased/>
  <w15:docId w15:val="{3DBFA619-1E58-445A-A11D-DDB7C25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CF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empel">
    <w:name w:val="Stempel"/>
    <w:basedOn w:val="Standard"/>
    <w:pPr>
      <w:widowControl w:val="0"/>
      <w:spacing w:line="240" w:lineRule="exact"/>
    </w:pPr>
    <w:rPr>
      <w:sz w:val="16"/>
      <w:szCs w:val="16"/>
    </w:rPr>
  </w:style>
  <w:style w:type="numbering" w:customStyle="1" w:styleId="FormatvorlageNummerierteListe10pt">
    <w:name w:val="Formatvorlage Nummerierte Liste 10 pt"/>
    <w:basedOn w:val="KeineListe"/>
    <w:pPr>
      <w:numPr>
        <w:numId w:val="16"/>
      </w:numPr>
    </w:p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Kommentar">
    <w:name w:val="Kommentar"/>
    <w:basedOn w:val="Standard"/>
    <w:next w:val="Standard"/>
    <w:pPr>
      <w:jc w:val="center"/>
    </w:pPr>
    <w:rPr>
      <w:b/>
      <w:vanish/>
      <w:color w:val="0000FF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Pr>
      <w:sz w:val="2"/>
      <w:szCs w:val="2"/>
    </w:rPr>
  </w:style>
  <w:style w:type="paragraph" w:customStyle="1" w:styleId="Absatz">
    <w:name w:val="Absatz"/>
    <w:pPr>
      <w:autoSpaceDE w:val="0"/>
      <w:autoSpaceDN w:val="0"/>
      <w:spacing w:before="80" w:line="200" w:lineRule="exact"/>
      <w:jc w:val="both"/>
    </w:pPr>
    <w:rPr>
      <w:noProof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B43B7A"/>
    <w:pPr>
      <w:ind w:left="720"/>
      <w:contextualSpacing/>
    </w:pPr>
  </w:style>
  <w:style w:type="character" w:styleId="Kommentarzeichen">
    <w:name w:val="annotation reference"/>
    <w:basedOn w:val="Absatz-Standardschriftart"/>
    <w:rsid w:val="00AD40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40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D40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D40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D403B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F6465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CD3FC0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B8ACA4319497A8997AB8252B16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D163-1C30-4077-9129-60EDB6B455CD}"/>
      </w:docPartPr>
      <w:docPartBody>
        <w:p w:rsidR="0097331D" w:rsidRDefault="00D6091B" w:rsidP="00D6091B">
          <w:pPr>
            <w:pStyle w:val="8A8B8ACA4319497A8997AB8252B1625A2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DFF69A6D9E4D9A9A0E12D4CE822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1363-7F9E-466A-888F-7DC5E6277843}"/>
      </w:docPartPr>
      <w:docPartBody>
        <w:p w:rsidR="0097331D" w:rsidRDefault="00D6091B" w:rsidP="00D6091B">
          <w:pPr>
            <w:pStyle w:val="EDDFF69A6D9E4D9A9A0E12D4CE822CF61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38E7596AE43A68CC09863CBF83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6B64F-5573-4054-B048-701A77A38E67}"/>
      </w:docPartPr>
      <w:docPartBody>
        <w:p w:rsidR="0097331D" w:rsidRDefault="00D6091B" w:rsidP="00D6091B">
          <w:pPr>
            <w:pStyle w:val="D4238E7596AE43A68CC09863CBF83C491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C109F204B498F955E467D4B6CD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9B6DA-9CA7-4E9C-8B1E-DB0147C8DF8C}"/>
      </w:docPartPr>
      <w:docPartBody>
        <w:p w:rsidR="0097331D" w:rsidRDefault="00D6091B" w:rsidP="00D6091B">
          <w:pPr>
            <w:pStyle w:val="E3BC109F204B498F955E467D4B6CDBD71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ED9959F834BAB98D1B378EE536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98201-5703-409F-9692-68E965F43ECB}"/>
      </w:docPartPr>
      <w:docPartBody>
        <w:p w:rsidR="0097331D" w:rsidRDefault="00D6091B" w:rsidP="00D6091B">
          <w:pPr>
            <w:pStyle w:val="2B6ED9959F834BAB98D1B378EE536403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837AD527B4622ABF732DC6897D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727C-8206-4E95-9918-C8F832EE20BE}"/>
      </w:docPartPr>
      <w:docPartBody>
        <w:p w:rsidR="0097331D" w:rsidRDefault="00D6091B" w:rsidP="00D6091B">
          <w:pPr>
            <w:pStyle w:val="AAA837AD527B4622ABF732DC6897D6E3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CB202C3EBE4618B97E1B9138CBA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E3C7C-09B6-4DEE-8996-706A1F60FC05}"/>
      </w:docPartPr>
      <w:docPartBody>
        <w:p w:rsidR="0097331D" w:rsidRDefault="00D6091B" w:rsidP="00D6091B">
          <w:pPr>
            <w:pStyle w:val="B4CB202C3EBE4618B97E1B9138CBA14E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8B6F6FB0844F3B13C5E77F039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4795A-8E28-4EAD-A63F-A965617CB08A}"/>
      </w:docPartPr>
      <w:docPartBody>
        <w:p w:rsidR="0097331D" w:rsidRDefault="00D6091B" w:rsidP="00D6091B">
          <w:pPr>
            <w:pStyle w:val="C5D8B6F6FB0844F3B13C5E77F039E2DF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0F420DF624F3A82A5E42AC5156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B941C-4A52-4DC3-8CA1-DB046254B703}"/>
      </w:docPartPr>
      <w:docPartBody>
        <w:p w:rsidR="0097331D" w:rsidRDefault="00D6091B" w:rsidP="00D6091B">
          <w:pPr>
            <w:pStyle w:val="1500F420DF624F3A82A5E42AC5156948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F255FD4D9C4F3CABEDAA7FA5FB8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2E4AF-3313-4C8D-9C9C-9A1ABD12A46A}"/>
      </w:docPartPr>
      <w:docPartBody>
        <w:p w:rsidR="0097331D" w:rsidRDefault="00D6091B" w:rsidP="00D6091B">
          <w:pPr>
            <w:pStyle w:val="9CF255FD4D9C4F3CABEDAA7FA5FB8D22"/>
          </w:pPr>
          <w:r w:rsidRPr="00405B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5"/>
    <w:rsid w:val="00475217"/>
    <w:rsid w:val="006D37A6"/>
    <w:rsid w:val="0097331D"/>
    <w:rsid w:val="009F541F"/>
    <w:rsid w:val="00C178B5"/>
    <w:rsid w:val="00D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91B"/>
    <w:rPr>
      <w:color w:val="808080"/>
    </w:rPr>
  </w:style>
  <w:style w:type="paragraph" w:customStyle="1" w:styleId="A5DC468A6EE64248AA1544A29C228AF4">
    <w:name w:val="A5DC468A6EE64248AA1544A29C228AF4"/>
    <w:rsid w:val="00D6091B"/>
  </w:style>
  <w:style w:type="paragraph" w:customStyle="1" w:styleId="8A8B8ACA4319497A8997AB8252B1625A">
    <w:name w:val="8A8B8ACA4319497A8997AB8252B1625A"/>
    <w:rsid w:val="00D6091B"/>
  </w:style>
  <w:style w:type="paragraph" w:customStyle="1" w:styleId="EDDFF69A6D9E4D9A9A0E12D4CE822CF6">
    <w:name w:val="EDDFF69A6D9E4D9A9A0E12D4CE822CF6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238E7596AE43A68CC09863CBF83C49">
    <w:name w:val="D4238E7596AE43A68CC09863CBF83C49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BC109F204B498F955E467D4B6CDBD7">
    <w:name w:val="E3BC109F204B498F955E467D4B6CDBD7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8B8ACA4319497A8997AB8252B1625A1">
    <w:name w:val="8A8B8ACA4319497A8997AB8252B1625A1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25415CF1D64D73BA33E8F3730A297A">
    <w:name w:val="4B25415CF1D64D73BA33E8F3730A297A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DFF69A6D9E4D9A9A0E12D4CE822CF61">
    <w:name w:val="EDDFF69A6D9E4D9A9A0E12D4CE822CF61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238E7596AE43A68CC09863CBF83C491">
    <w:name w:val="D4238E7596AE43A68CC09863CBF83C491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BC109F204B498F955E467D4B6CDBD71">
    <w:name w:val="E3BC109F204B498F955E467D4B6CDBD71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8B8ACA4319497A8997AB8252B1625A2">
    <w:name w:val="8A8B8ACA4319497A8997AB8252B1625A2"/>
    <w:rsid w:val="00D609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B792E99A0B46ED998650685D621ACC">
    <w:name w:val="55B792E99A0B46ED998650685D621ACC"/>
    <w:rsid w:val="00D6091B"/>
  </w:style>
  <w:style w:type="paragraph" w:customStyle="1" w:styleId="2B6ED9959F834BAB98D1B378EE536403">
    <w:name w:val="2B6ED9959F834BAB98D1B378EE536403"/>
    <w:rsid w:val="00D6091B"/>
  </w:style>
  <w:style w:type="paragraph" w:customStyle="1" w:styleId="34A359097DDD4334BCB12F27D55E38BB">
    <w:name w:val="34A359097DDD4334BCB12F27D55E38BB"/>
    <w:rsid w:val="00D6091B"/>
  </w:style>
  <w:style w:type="paragraph" w:customStyle="1" w:styleId="43760CEDE1FE4330AA01CE6A0FA8763E">
    <w:name w:val="43760CEDE1FE4330AA01CE6A0FA8763E"/>
    <w:rsid w:val="00D6091B"/>
  </w:style>
  <w:style w:type="paragraph" w:customStyle="1" w:styleId="EF21F582E17947E2BE7C8CD53B54E554">
    <w:name w:val="EF21F582E17947E2BE7C8CD53B54E554"/>
    <w:rsid w:val="00D6091B"/>
  </w:style>
  <w:style w:type="paragraph" w:customStyle="1" w:styleId="AAA837AD527B4622ABF732DC6897D6E3">
    <w:name w:val="AAA837AD527B4622ABF732DC6897D6E3"/>
    <w:rsid w:val="00D6091B"/>
  </w:style>
  <w:style w:type="paragraph" w:customStyle="1" w:styleId="C4EAD5142B9641A4B4E2DA21E82949D1">
    <w:name w:val="C4EAD5142B9641A4B4E2DA21E82949D1"/>
    <w:rsid w:val="00D6091B"/>
  </w:style>
  <w:style w:type="paragraph" w:customStyle="1" w:styleId="B4CB202C3EBE4618B97E1B9138CBA14E">
    <w:name w:val="B4CB202C3EBE4618B97E1B9138CBA14E"/>
    <w:rsid w:val="00D6091B"/>
  </w:style>
  <w:style w:type="paragraph" w:customStyle="1" w:styleId="C5D8B6F6FB0844F3B13C5E77F039E2DF">
    <w:name w:val="C5D8B6F6FB0844F3B13C5E77F039E2DF"/>
    <w:rsid w:val="00D6091B"/>
  </w:style>
  <w:style w:type="paragraph" w:customStyle="1" w:styleId="1500F420DF624F3A82A5E42AC5156948">
    <w:name w:val="1500F420DF624F3A82A5E42AC5156948"/>
    <w:rsid w:val="00D6091B"/>
  </w:style>
  <w:style w:type="paragraph" w:customStyle="1" w:styleId="9CF255FD4D9C4F3CABEDAA7FA5FB8D22">
    <w:name w:val="9CF255FD4D9C4F3CABEDAA7FA5FB8D22"/>
    <w:rsid w:val="00D60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evision BPR (E-Voting): Fragebogen"/>
    <f:field ref="objsubject" par="" edit="true" text=""/>
    <f:field ref="objcreatedby" par="" text="Mayer, Evelyn, MEV"/>
    <f:field ref="objcreatedat" par="" text="18.12.2018 16:28:59"/>
    <f:field ref="objchangedby" par="" text="Mayer, Evelyn, MEV"/>
    <f:field ref="objmodifiedat" par="" text="19.12.2018 08:48:27"/>
    <f:field ref="doc_FSCFOLIO_1_1001_FieldDocumentNumber" par="" text=""/>
    <f:field ref="doc_FSCFOLIO_1_1001_FieldSubject" par="" edit="true" text=""/>
    <f:field ref="FSCFOLIO_1_1001_FieldCurrentUser" par="" text="Evelyn Mayer"/>
    <f:field ref="CCAPRECONFIG_15_1001_Objektname" par="" edit="true" text="Revision BPR (E-Voting): Fragebogen"/>
    <f:field ref="CHPRECONFIG_1_1001_Objektname" par="" edit="true" text="Revision BPR (E-Voting): Fragebog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form062d.doc</vt:lpstr>
    </vt:vector>
  </TitlesOfParts>
  <Company>Bundeskanzlei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form062d.doc</dc:title>
  <dc:subject>roter Ordner (d)</dc:subject>
  <dc:creator>Bundeskanzlei</dc:creator>
  <cp:keywords/>
  <cp:lastModifiedBy>Kuoni Beat BK</cp:lastModifiedBy>
  <cp:revision>44</cp:revision>
  <cp:lastPrinted>2018-11-15T18:00:00Z</cp:lastPrinted>
  <dcterms:created xsi:type="dcterms:W3CDTF">2018-07-17T13:08:00Z</dcterms:created>
  <dcterms:modified xsi:type="dcterms:W3CDTF">2018-12-12T13:53:00Z</dcterms:modified>
  <cp:category>Beschluss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KCFG@15.1700:FileResponsible" pid="2" fmtid="{D5CDD505-2E9C-101B-9397-08002B2CF9AE}">
    <vt:lpwstr>Evelyn Mayer</vt:lpwstr>
  </property>
  <property name="FSC#BKCFG@15.1700:FileResponsibleTel" pid="3" fmtid="{D5CDD505-2E9C-101B-9397-08002B2CF9AE}">
    <vt:lpwstr>+41 58 463 1916</vt:lpwstr>
  </property>
  <property name="FSC#BKCFG@15.1700:FileResponsibleEmail" pid="4" fmtid="{D5CDD505-2E9C-101B-9397-08002B2CF9AE}">
    <vt:lpwstr>evelyn.mayer@bk.admin.ch</vt:lpwstr>
  </property>
  <property name="FSC#BKCFG@15.1700:FileResponsibleFax" pid="5" fmtid="{D5CDD505-2E9C-101B-9397-08002B2CF9AE}">
    <vt:lpwstr>+41 58 463 1916</vt:lpwstr>
  </property>
  <property name="FSC#BKCFG@15.1700:FileResponsibleAddress" pid="6" fmtid="{D5CDD505-2E9C-101B-9397-08002B2CF9AE}">
    <vt:lpwstr>Bundeshaus West, 3003 Bern</vt:lpwstr>
  </property>
  <property name="FSC#BKCFG@15.1700:FileResponsibleStreet" pid="7" fmtid="{D5CDD505-2E9C-101B-9397-08002B2CF9AE}">
    <vt:lpwstr>Bundeshaus West</vt:lpwstr>
  </property>
  <property name="FSC#BKCFG@15.1700:FileResponsiblezipcode" pid="8" fmtid="{D5CDD505-2E9C-101B-9397-08002B2CF9AE}">
    <vt:lpwstr>3003</vt:lpwstr>
  </property>
  <property name="FSC#BKCFG@15.1700:FileResponsiblecity" pid="9" fmtid="{D5CDD505-2E9C-101B-9397-08002B2CF9AE}">
    <vt:lpwstr>Bern</vt:lpwstr>
  </property>
  <property name="FSC#BKCFG@15.1700:FileResponsibleAbbreviation" pid="10" fmtid="{D5CDD505-2E9C-101B-9397-08002B2CF9AE}">
    <vt:lpwstr>MEV</vt:lpwstr>
  </property>
  <property name="FSC#BKCFG@15.1700:FileRespOrg_DE" pid="11" fmtid="{D5CDD505-2E9C-101B-9397-08002B2CF9AE}">
    <vt:lpwstr>Sektion Politische Rechte</vt:lpwstr>
  </property>
  <property name="FSC#BKCFG@15.1700:FileRespOrg_FR" pid="12" fmtid="{D5CDD505-2E9C-101B-9397-08002B2CF9AE}">
    <vt:lpwstr>Section des droits politiques</vt:lpwstr>
  </property>
  <property name="FSC#BKCFG@15.1700:FileRespOrg_IT" pid="13" fmtid="{D5CDD505-2E9C-101B-9397-08002B2CF9AE}">
    <vt:lpwstr>Sezione dei diritti politici</vt:lpwstr>
  </property>
  <property name="FSC#BKCFG@15.1700:FileRespOrg_EN" pid="14" fmtid="{D5CDD505-2E9C-101B-9397-08002B2CF9AE}">
    <vt:lpwstr>Political Rights Section</vt:lpwstr>
  </property>
  <property name="FSC#BKCFG@15.1700:FileRespOrgHome" pid="15" fmtid="{D5CDD505-2E9C-101B-9397-08002B2CF9AE}">
    <vt:lpwstr/>
  </property>
  <property name="FSC#BKCFG@15.1700:FileRespFunction_DE" pid="16" fmtid="{D5CDD505-2E9C-101B-9397-08002B2CF9AE}">
    <vt:lpwstr>Teilprojektleiterin</vt:lpwstr>
  </property>
  <property name="FSC#BKCFG@15.1700:FileRespFunction_FR" pid="17" fmtid="{D5CDD505-2E9C-101B-9397-08002B2CF9AE}">
    <vt:lpwstr>Chef de projet partiel</vt:lpwstr>
  </property>
  <property name="FSC#BKCFG@15.1700:FileRespFunction_IT" pid="18" fmtid="{D5CDD505-2E9C-101B-9397-08002B2CF9AE}">
    <vt:lpwstr>Responsabile di sottoprogetto</vt:lpwstr>
  </property>
  <property name="FSC#BKCFG@15.1700:FileRespFunction_EN" pid="19" fmtid="{D5CDD505-2E9C-101B-9397-08002B2CF9AE}">
    <vt:lpwstr>Sub-project manager</vt:lpwstr>
  </property>
  <property name="FSC#BKCFG@15.1700:CurrUserAbbreviation" pid="20" fmtid="{D5CDD505-2E9C-101B-9397-08002B2CF9AE}">
    <vt:lpwstr>MEV</vt:lpwstr>
  </property>
  <property name="FSC#BKCFG@15.1700:CategoryReference" pid="21" fmtid="{D5CDD505-2E9C-101B-9397-08002B2CF9AE}">
    <vt:lpwstr>411.11</vt:lpwstr>
  </property>
  <property name="FSC#BKCFG@15.1700:AssignedClassification_DE" pid="22" fmtid="{D5CDD505-2E9C-101B-9397-08002B2CF9AE}">
    <vt:lpwstr/>
  </property>
  <property name="FSC#BKCFG@15.1700:AssignedClassification_FR" pid="23" fmtid="{D5CDD505-2E9C-101B-9397-08002B2CF9AE}">
    <vt:lpwstr/>
  </property>
  <property name="FSC#BKCFG@15.1700:AssignedClassification_IT" pid="24" fmtid="{D5CDD505-2E9C-101B-9397-08002B2CF9AE}">
    <vt:lpwstr/>
  </property>
  <property name="FSC#BKCFG@15.1700:AssignedClassification_EN" pid="25" fmtid="{D5CDD505-2E9C-101B-9397-08002B2CF9AE}">
    <vt:lpwstr/>
  </property>
  <property name="FSC#BKCFG@15.1700:documentid" pid="26" fmtid="{D5CDD505-2E9C-101B-9397-08002B2CF9AE}">
    <vt:lpwstr/>
  </property>
  <property name="FSC#BKCFG@15.1700:cooAddress" pid="27" fmtid="{D5CDD505-2E9C-101B-9397-08002B2CF9AE}">
    <vt:lpwstr>COO.2094.301.5.4051500</vt:lpwstr>
  </property>
  <property name="FSC#BKCFG@15.1700:sleeveFileReference" pid="28" fmtid="{D5CDD505-2E9C-101B-9397-08002B2CF9AE}">
    <vt:lpwstr>411.11-01346/00027/00006/00001/00039</vt:lpwstr>
  </property>
  <property name="FSC#COOSYSTEM@1.1:Container" pid="29" fmtid="{D5CDD505-2E9C-101B-9397-08002B2CF9AE}">
    <vt:lpwstr>COO.2094.301.5.4051500</vt:lpwstr>
  </property>
  <property name="FSC#COOELAK@1.1001:Subject" pid="30" fmtid="{D5CDD505-2E9C-101B-9397-08002B2CF9AE}">
    <vt:lpwstr/>
  </property>
  <property name="FSC#COOELAK@1.1001:FileReference" pid="31" fmtid="{D5CDD505-2E9C-101B-9397-08002B2CF9AE}">
    <vt:lpwstr>411.11-01346</vt:lpwstr>
  </property>
  <property name="FSC#COOELAK@1.1001:FileRefYear" pid="32" fmtid="{D5CDD505-2E9C-101B-9397-08002B2CF9AE}">
    <vt:lpwstr>2010</vt:lpwstr>
  </property>
  <property name="FSC#COOELAK@1.1001:FileRefOrdinal" pid="33" fmtid="{D5CDD505-2E9C-101B-9397-08002B2CF9AE}">
    <vt:lpwstr>1346</vt:lpwstr>
  </property>
  <property name="FSC#COOELAK@1.1001:FileRefOU" pid="34" fmtid="{D5CDD505-2E9C-101B-9397-08002B2CF9AE}">
    <vt:lpwstr>PoRe</vt:lpwstr>
  </property>
  <property name="FSC#COOELAK@1.1001:Organization" pid="35" fmtid="{D5CDD505-2E9C-101B-9397-08002B2CF9AE}">
    <vt:lpwstr/>
  </property>
  <property name="FSC#COOELAK@1.1001:Owner" pid="36" fmtid="{D5CDD505-2E9C-101B-9397-08002B2CF9AE}">
    <vt:lpwstr>Mayer Evelyn</vt:lpwstr>
  </property>
  <property name="FSC#COOELAK@1.1001:OwnerExtension" pid="37" fmtid="{D5CDD505-2E9C-101B-9397-08002B2CF9AE}">
    <vt:lpwstr>+41 58 483 9757</vt:lpwstr>
  </property>
  <property name="FSC#COOELAK@1.1001:OwnerFaxExtension" pid="38" fmtid="{D5CDD505-2E9C-101B-9397-08002B2CF9AE}">
    <vt:lpwstr>+41 58 463 1916</vt:lpwstr>
  </property>
  <property name="FSC#COOELAK@1.1001:DispatchedBy" pid="39" fmtid="{D5CDD505-2E9C-101B-9397-08002B2CF9AE}">
    <vt:lpwstr/>
  </property>
  <property name="FSC#COOELAK@1.1001:DispatchedAt" pid="40" fmtid="{D5CDD505-2E9C-101B-9397-08002B2CF9AE}">
    <vt:lpwstr/>
  </property>
  <property name="FSC#COOELAK@1.1001:ApprovedBy" pid="41" fmtid="{D5CDD505-2E9C-101B-9397-08002B2CF9AE}">
    <vt:lpwstr/>
  </property>
  <property name="FSC#COOELAK@1.1001:ApprovedAt" pid="42" fmtid="{D5CDD505-2E9C-101B-9397-08002B2CF9AE}">
    <vt:lpwstr/>
  </property>
  <property name="FSC#COOELAK@1.1001:Department" pid="43" fmtid="{D5CDD505-2E9C-101B-9397-08002B2CF9AE}">
    <vt:lpwstr>Sektion Politische Rechte</vt:lpwstr>
  </property>
  <property name="FSC#COOELAK@1.1001:CreatedAt" pid="44" fmtid="{D5CDD505-2E9C-101B-9397-08002B2CF9AE}">
    <vt:lpwstr>18.12.2018</vt:lpwstr>
  </property>
  <property name="FSC#COOELAK@1.1001:OU" pid="45" fmtid="{D5CDD505-2E9C-101B-9397-08002B2CF9AE}">
    <vt:lpwstr>Sektion Politische Rechte</vt:lpwstr>
  </property>
  <property name="FSC#COOELAK@1.1001:Priority" pid="46" fmtid="{D5CDD505-2E9C-101B-9397-08002B2CF9AE}">
    <vt:lpwstr> ()</vt:lpwstr>
  </property>
  <property name="FSC#COOELAK@1.1001:ObjBarCode" pid="47" fmtid="{D5CDD505-2E9C-101B-9397-08002B2CF9AE}">
    <vt:lpwstr>*COO.2094.301.5.4051500*</vt:lpwstr>
  </property>
  <property name="FSC#COOELAK@1.1001:RefBarCode" pid="48" fmtid="{D5CDD505-2E9C-101B-9397-08002B2CF9AE}">
    <vt:lpwstr>*COO.2094.301.2.4011480*</vt:lpwstr>
  </property>
  <property name="FSC#COOELAK@1.1001:FileRefBarCode" pid="49" fmtid="{D5CDD505-2E9C-101B-9397-08002B2CF9AE}">
    <vt:lpwstr>*411.11-01346*</vt:lpwstr>
  </property>
  <property name="FSC#COOELAK@1.1001:ExternalRef" pid="50" fmtid="{D5CDD505-2E9C-101B-9397-08002B2CF9AE}">
    <vt:lpwstr/>
  </property>
  <property name="FSC#COOELAK@1.1001:IncomingNumber" pid="51" fmtid="{D5CDD505-2E9C-101B-9397-08002B2CF9AE}">
    <vt:lpwstr/>
  </property>
  <property name="FSC#COOELAK@1.1001:IncomingSubject" pid="52" fmtid="{D5CDD505-2E9C-101B-9397-08002B2CF9AE}">
    <vt:lpwstr/>
  </property>
  <property name="FSC#COOELAK@1.1001:ProcessResponsible" pid="53" fmtid="{D5CDD505-2E9C-101B-9397-08002B2CF9AE}">
    <vt:lpwstr/>
  </property>
  <property name="FSC#COOELAK@1.1001:ProcessResponsiblePhone" pid="54" fmtid="{D5CDD505-2E9C-101B-9397-08002B2CF9AE}">
    <vt:lpwstr/>
  </property>
  <property name="FSC#COOELAK@1.1001:ProcessResponsibleMail" pid="55" fmtid="{D5CDD505-2E9C-101B-9397-08002B2CF9AE}">
    <vt:lpwstr/>
  </property>
  <property name="FSC#COOELAK@1.1001:ProcessResponsibleFax" pid="56" fmtid="{D5CDD505-2E9C-101B-9397-08002B2CF9AE}">
    <vt:lpwstr/>
  </property>
  <property name="FSC#COOELAK@1.1001:ApproverFirstName" pid="57" fmtid="{D5CDD505-2E9C-101B-9397-08002B2CF9AE}">
    <vt:lpwstr/>
  </property>
  <property name="FSC#COOELAK@1.1001:ApproverSurName" pid="58" fmtid="{D5CDD505-2E9C-101B-9397-08002B2CF9AE}">
    <vt:lpwstr/>
  </property>
  <property name="FSC#COOELAK@1.1001:ApproverTitle" pid="59" fmtid="{D5CDD505-2E9C-101B-9397-08002B2CF9AE}">
    <vt:lpwstr/>
  </property>
  <property name="FSC#COOELAK@1.1001:ExternalDate" pid="60" fmtid="{D5CDD505-2E9C-101B-9397-08002B2CF9AE}">
    <vt:lpwstr/>
  </property>
  <property name="FSC#COOELAK@1.1001:SettlementApprovedAt" pid="61" fmtid="{D5CDD505-2E9C-101B-9397-08002B2CF9AE}">
    <vt:lpwstr/>
  </property>
  <property name="FSC#COOELAK@1.1001:BaseNumber" pid="62" fmtid="{D5CDD505-2E9C-101B-9397-08002B2CF9AE}">
    <vt:lpwstr>411.11</vt:lpwstr>
  </property>
  <property name="FSC#COOELAK@1.1001:CurrentUserRolePos" pid="63" fmtid="{D5CDD505-2E9C-101B-9397-08002B2CF9AE}">
    <vt:lpwstr>Sachbearbeiter/in</vt:lpwstr>
  </property>
  <property name="FSC#COOELAK@1.1001:CurrentUserEmail" pid="64" fmtid="{D5CDD505-2E9C-101B-9397-08002B2CF9AE}">
    <vt:lpwstr>evelyn.mayer@bk.admin.ch</vt:lpwstr>
  </property>
  <property name="FSC#ELAKGOV@1.1001:PersonalSubjGender" pid="65" fmtid="{D5CDD505-2E9C-101B-9397-08002B2CF9AE}">
    <vt:lpwstr/>
  </property>
  <property name="FSC#ELAKGOV@1.1001:PersonalSubjFirstName" pid="66" fmtid="{D5CDD505-2E9C-101B-9397-08002B2CF9AE}">
    <vt:lpwstr/>
  </property>
  <property name="FSC#ELAKGOV@1.1001:PersonalSubjSurName" pid="67" fmtid="{D5CDD505-2E9C-101B-9397-08002B2CF9AE}">
    <vt:lpwstr/>
  </property>
  <property name="FSC#ELAKGOV@1.1001:PersonalSubjSalutation" pid="68" fmtid="{D5CDD505-2E9C-101B-9397-08002B2CF9AE}">
    <vt:lpwstr/>
  </property>
  <property name="FSC#ELAKGOV@1.1001:PersonalSubjAddress" pid="69" fmtid="{D5CDD505-2E9C-101B-9397-08002B2CF9AE}">
    <vt:lpwstr/>
  </property>
  <property name="FSC#ATSTATECFG@1.1001:Office" pid="70" fmtid="{D5CDD505-2E9C-101B-9397-08002B2CF9AE}">
    <vt:lpwstr/>
  </property>
  <property name="FSC#ATSTATECFG@1.1001:Agent" pid="71" fmtid="{D5CDD505-2E9C-101B-9397-08002B2CF9AE}">
    <vt:lpwstr>Evelyn Mayer</vt:lpwstr>
  </property>
  <property name="FSC#ATSTATECFG@1.1001:AgentPhone" pid="72" fmtid="{D5CDD505-2E9C-101B-9397-08002B2CF9AE}">
    <vt:lpwstr>+41 58 483 9757</vt:lpwstr>
  </property>
  <property name="FSC#ATSTATECFG@1.1001:DepartmentFax" pid="73" fmtid="{D5CDD505-2E9C-101B-9397-08002B2CF9AE}">
    <vt:lpwstr/>
  </property>
  <property name="FSC#ATSTATECFG@1.1001:DepartmentEmail" pid="74" fmtid="{D5CDD505-2E9C-101B-9397-08002B2CF9AE}">
    <vt:lpwstr>031 322 36 41</vt:lpwstr>
  </property>
  <property name="FSC#ATSTATECFG@1.1001:SubfileDate" pid="75" fmtid="{D5CDD505-2E9C-101B-9397-08002B2CF9AE}">
    <vt:lpwstr/>
  </property>
  <property name="FSC#ATSTATECFG@1.1001:SubfileSubject" pid="76" fmtid="{D5CDD505-2E9C-101B-9397-08002B2CF9AE}">
    <vt:lpwstr/>
  </property>
  <property name="FSC#ATSTATECFG@1.1001:DepartmentZipCode" pid="77" fmtid="{D5CDD505-2E9C-101B-9397-08002B2CF9AE}">
    <vt:lpwstr>3003</vt:lpwstr>
  </property>
  <property name="FSC#ATSTATECFG@1.1001:DepartmentCountry" pid="78" fmtid="{D5CDD505-2E9C-101B-9397-08002B2CF9AE}">
    <vt:lpwstr>CH</vt:lpwstr>
  </property>
  <property name="FSC#ATSTATECFG@1.1001:DepartmentCity" pid="79" fmtid="{D5CDD505-2E9C-101B-9397-08002B2CF9AE}">
    <vt:lpwstr>Bern</vt:lpwstr>
  </property>
  <property name="FSC#ATSTATECFG@1.1001:DepartmentStreet" pid="80" fmtid="{D5CDD505-2E9C-101B-9397-08002B2CF9AE}">
    <vt:lpwstr>Bundeshaus West</vt:lpwstr>
  </property>
  <property name="FSC#ATSTATECFG@1.1001:DepartmentDVR" pid="81" fmtid="{D5CDD505-2E9C-101B-9397-08002B2CF9AE}">
    <vt:lpwstr/>
  </property>
  <property name="FSC#ATSTATECFG@1.1001:DepartmentUID" pid="82" fmtid="{D5CDD505-2E9C-101B-9397-08002B2CF9AE}">
    <vt:lpwstr/>
  </property>
  <property name="FSC#ATSTATECFG@1.1001:SubfileReference" pid="83" fmtid="{D5CDD505-2E9C-101B-9397-08002B2CF9AE}">
    <vt:lpwstr>411.11-01346/00027/00006/00001/00039</vt:lpwstr>
  </property>
  <property name="FSC#ATSTATECFG@1.1001:Clause" pid="84" fmtid="{D5CDD505-2E9C-101B-9397-08002B2CF9AE}">
    <vt:lpwstr/>
  </property>
  <property name="FSC#ATSTATECFG@1.1001:ApprovedSignature" pid="85" fmtid="{D5CDD505-2E9C-101B-9397-08002B2CF9AE}">
    <vt:lpwstr/>
  </property>
  <property name="FSC#ATSTATECFG@1.1001:BankAccount" pid="86" fmtid="{D5CDD505-2E9C-101B-9397-08002B2CF9AE}">
    <vt:lpwstr/>
  </property>
  <property name="FSC#ATSTATECFG@1.1001:BankAccountOwner" pid="87" fmtid="{D5CDD505-2E9C-101B-9397-08002B2CF9AE}">
    <vt:lpwstr/>
  </property>
  <property name="FSC#ATSTATECFG@1.1001:BankInstitute" pid="88" fmtid="{D5CDD505-2E9C-101B-9397-08002B2CF9AE}">
    <vt:lpwstr/>
  </property>
  <property name="FSC#ATSTATECFG@1.1001:BankAccountID" pid="89" fmtid="{D5CDD505-2E9C-101B-9397-08002B2CF9AE}">
    <vt:lpwstr/>
  </property>
  <property name="FSC#ATSTATECFG@1.1001:BankAccountIBAN" pid="90" fmtid="{D5CDD505-2E9C-101B-9397-08002B2CF9AE}">
    <vt:lpwstr/>
  </property>
  <property name="FSC#ATSTATECFG@1.1001:BankAccountBIC" pid="91" fmtid="{D5CDD505-2E9C-101B-9397-08002B2CF9AE}">
    <vt:lpwstr/>
  </property>
  <property name="FSC#ATSTATECFG@1.1001:BankName" pid="92" fmtid="{D5CDD505-2E9C-101B-9397-08002B2CF9AE}">
    <vt:lpwstr/>
  </property>
  <property name="FSC#FSCFOLIO@1.1001:docpropproject" pid="93" fmtid="{D5CDD505-2E9C-101B-9397-08002B2CF9AE}">
    <vt:lpwstr/>
  </property>
</Properties>
</file>